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0FF4" w14:textId="77777777" w:rsidR="00C70ACD" w:rsidRPr="00AF2521" w:rsidRDefault="00C70ACD" w:rsidP="00F41B4A">
      <w:pPr>
        <w:pStyle w:val="Title"/>
        <w:tabs>
          <w:tab w:val="left" w:pos="4752"/>
        </w:tabs>
        <w:rPr>
          <w:rFonts w:asciiTheme="majorHAnsi" w:hAnsiTheme="majorHAnsi"/>
          <w:sz w:val="22"/>
          <w:szCs w:val="22"/>
        </w:rPr>
      </w:pPr>
      <w:r w:rsidRPr="00AF2521">
        <w:rPr>
          <w:rFonts w:asciiTheme="majorHAnsi" w:hAnsiTheme="majorHAnsi"/>
          <w:sz w:val="22"/>
          <w:szCs w:val="22"/>
        </w:rPr>
        <w:t>Student Organization</w:t>
      </w:r>
    </w:p>
    <w:p w14:paraId="21DB0049" w14:textId="1C5AC50B" w:rsidR="00CB5DD1" w:rsidRPr="00AF2521" w:rsidRDefault="00CB5DD1" w:rsidP="00F41B4A">
      <w:pPr>
        <w:pStyle w:val="Title"/>
        <w:tabs>
          <w:tab w:val="left" w:pos="4752"/>
        </w:tabs>
        <w:rPr>
          <w:rFonts w:asciiTheme="majorHAnsi" w:hAnsiTheme="majorHAnsi"/>
          <w:sz w:val="22"/>
          <w:szCs w:val="22"/>
        </w:rPr>
      </w:pPr>
      <w:r w:rsidRPr="00AF2521">
        <w:rPr>
          <w:rFonts w:asciiTheme="majorHAnsi" w:hAnsiTheme="majorHAnsi"/>
          <w:sz w:val="22"/>
          <w:szCs w:val="22"/>
        </w:rPr>
        <w:t xml:space="preserve">Standard </w:t>
      </w:r>
      <w:r w:rsidR="0055405A">
        <w:rPr>
          <w:rFonts w:asciiTheme="majorHAnsi" w:hAnsiTheme="majorHAnsi"/>
          <w:sz w:val="22"/>
          <w:szCs w:val="22"/>
        </w:rPr>
        <w:t>Agreement</w:t>
      </w:r>
    </w:p>
    <w:p w14:paraId="69A6B11B" w14:textId="77777777" w:rsidR="00CB5DD1" w:rsidRPr="00AF2521" w:rsidRDefault="00CB5DD1">
      <w:pPr>
        <w:jc w:val="center"/>
        <w:rPr>
          <w:rFonts w:asciiTheme="majorHAnsi" w:hAnsiTheme="majorHAnsi"/>
          <w:sz w:val="22"/>
          <w:szCs w:val="22"/>
        </w:rPr>
      </w:pPr>
    </w:p>
    <w:p w14:paraId="0921F5F5" w14:textId="692E88BC" w:rsidR="00CB5DD1" w:rsidRPr="00AF2521" w:rsidRDefault="00CB5DD1" w:rsidP="008215D3">
      <w:pPr>
        <w:pStyle w:val="BodyText"/>
        <w:pBdr>
          <w:between w:val="single" w:sz="4" w:space="1" w:color="auto"/>
        </w:pBdr>
        <w:rPr>
          <w:rFonts w:asciiTheme="majorHAnsi" w:hAnsiTheme="majorHAnsi"/>
          <w:sz w:val="22"/>
          <w:szCs w:val="22"/>
        </w:rPr>
      </w:pPr>
      <w:r w:rsidRPr="00AF2521">
        <w:rPr>
          <w:rFonts w:asciiTheme="majorHAnsi" w:hAnsiTheme="majorHAnsi"/>
          <w:sz w:val="22"/>
          <w:szCs w:val="22"/>
        </w:rPr>
        <w:t>This shall serve as a</w:t>
      </w:r>
      <w:r w:rsidR="0055405A">
        <w:rPr>
          <w:rFonts w:asciiTheme="majorHAnsi" w:hAnsiTheme="majorHAnsi"/>
          <w:sz w:val="22"/>
          <w:szCs w:val="22"/>
        </w:rPr>
        <w:t>n</w:t>
      </w:r>
      <w:r w:rsidRPr="00AF2521">
        <w:rPr>
          <w:rFonts w:asciiTheme="majorHAnsi" w:hAnsiTheme="majorHAnsi"/>
          <w:sz w:val="22"/>
          <w:szCs w:val="22"/>
        </w:rPr>
        <w:t xml:space="preserve"> Agreement between</w:t>
      </w:r>
      <w:r w:rsidR="008215D3" w:rsidRPr="00AF2521">
        <w:rPr>
          <w:rFonts w:asciiTheme="majorHAnsi" w:hAnsiTheme="majorHAnsi"/>
          <w:sz w:val="22"/>
          <w:szCs w:val="22"/>
        </w:rPr>
        <w:t xml:space="preserve"> </w:t>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Pr="00AF2521">
        <w:rPr>
          <w:rFonts w:asciiTheme="majorHAnsi" w:hAnsiTheme="majorHAnsi"/>
          <w:sz w:val="22"/>
          <w:szCs w:val="22"/>
        </w:rPr>
        <w:t>, herein</w:t>
      </w:r>
      <w:r w:rsidR="0055405A">
        <w:rPr>
          <w:rFonts w:asciiTheme="majorHAnsi" w:hAnsiTheme="majorHAnsi"/>
          <w:sz w:val="22"/>
          <w:szCs w:val="22"/>
        </w:rPr>
        <w:t>after</w:t>
      </w:r>
      <w:r w:rsidRPr="00AF2521">
        <w:rPr>
          <w:rFonts w:asciiTheme="majorHAnsi" w:hAnsiTheme="majorHAnsi"/>
          <w:sz w:val="22"/>
          <w:szCs w:val="22"/>
        </w:rPr>
        <w:t xml:space="preserve"> referred to as </w:t>
      </w:r>
      <w:r w:rsidR="00A144A8" w:rsidRPr="00AF2521">
        <w:rPr>
          <w:rFonts w:asciiTheme="majorHAnsi" w:hAnsiTheme="majorHAnsi"/>
          <w:sz w:val="22"/>
          <w:szCs w:val="22"/>
        </w:rPr>
        <w:t>Organization</w:t>
      </w:r>
      <w:r w:rsidRPr="00AF2521">
        <w:rPr>
          <w:rFonts w:asciiTheme="majorHAnsi" w:hAnsiTheme="majorHAnsi"/>
          <w:sz w:val="22"/>
          <w:szCs w:val="22"/>
        </w:rPr>
        <w:t xml:space="preserve"> and the undersigned </w:t>
      </w:r>
      <w:r w:rsidR="00C70ACD" w:rsidRPr="00AF2521">
        <w:rPr>
          <w:rFonts w:asciiTheme="majorHAnsi" w:hAnsiTheme="majorHAnsi"/>
          <w:sz w:val="22"/>
          <w:szCs w:val="22"/>
        </w:rPr>
        <w:t>third-party</w:t>
      </w:r>
      <w:r w:rsidRPr="00AF2521">
        <w:rPr>
          <w:rFonts w:asciiTheme="majorHAnsi" w:hAnsiTheme="majorHAnsi"/>
          <w:sz w:val="22"/>
          <w:szCs w:val="22"/>
        </w:rPr>
        <w:t>,</w:t>
      </w:r>
      <w:r w:rsidR="008215D3" w:rsidRPr="00AF2521">
        <w:rPr>
          <w:rFonts w:asciiTheme="majorHAnsi" w:hAnsiTheme="majorHAnsi"/>
          <w:sz w:val="22"/>
          <w:szCs w:val="22"/>
        </w:rPr>
        <w:t xml:space="preserve"> </w:t>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C70ACD" w:rsidRPr="00AF2521">
        <w:rPr>
          <w:rFonts w:asciiTheme="majorHAnsi" w:hAnsiTheme="majorHAnsi"/>
          <w:sz w:val="22"/>
          <w:szCs w:val="22"/>
          <w:u w:val="single"/>
        </w:rPr>
        <w:t>,</w:t>
      </w:r>
      <w:r w:rsidRPr="00AF2521">
        <w:rPr>
          <w:rFonts w:asciiTheme="majorHAnsi" w:hAnsiTheme="majorHAnsi"/>
          <w:sz w:val="22"/>
          <w:szCs w:val="22"/>
        </w:rPr>
        <w:t xml:space="preserve"> hereinafter referred to as </w:t>
      </w:r>
      <w:r w:rsidR="00A144A8" w:rsidRPr="00AF2521">
        <w:rPr>
          <w:rFonts w:asciiTheme="majorHAnsi" w:hAnsiTheme="majorHAnsi"/>
          <w:sz w:val="22"/>
          <w:szCs w:val="22"/>
        </w:rPr>
        <w:t>Vendor</w:t>
      </w:r>
      <w:r w:rsidRPr="00AF2521">
        <w:rPr>
          <w:rFonts w:asciiTheme="majorHAnsi" w:hAnsiTheme="majorHAnsi"/>
          <w:sz w:val="22"/>
          <w:szCs w:val="22"/>
        </w:rPr>
        <w:t xml:space="preserve"> for the engagement described below:</w:t>
      </w:r>
    </w:p>
    <w:p w14:paraId="76E57B10" w14:textId="43333101" w:rsidR="00CB5DD1" w:rsidRPr="00AF2521" w:rsidRDefault="00CB5DD1">
      <w:pPr>
        <w:rPr>
          <w:rFonts w:asciiTheme="majorHAnsi" w:hAnsiTheme="majorHAnsi"/>
          <w:sz w:val="22"/>
          <w:szCs w:val="22"/>
        </w:rPr>
      </w:pPr>
    </w:p>
    <w:tbl>
      <w:tblPr>
        <w:tblStyle w:val="TableGrid"/>
        <w:tblW w:w="0" w:type="auto"/>
        <w:tblLook w:val="04A0" w:firstRow="1" w:lastRow="0" w:firstColumn="1" w:lastColumn="0" w:noHBand="0" w:noVBand="1"/>
      </w:tblPr>
      <w:tblGrid>
        <w:gridCol w:w="3168"/>
        <w:gridCol w:w="2844"/>
        <w:gridCol w:w="1926"/>
        <w:gridCol w:w="2790"/>
      </w:tblGrid>
      <w:tr w:rsidR="00A144A8" w:rsidRPr="00AF2521" w14:paraId="06EFA32C" w14:textId="77777777" w:rsidTr="00BD3D94">
        <w:trPr>
          <w:trHeight w:val="317"/>
        </w:trPr>
        <w:tc>
          <w:tcPr>
            <w:tcW w:w="3168" w:type="dxa"/>
            <w:vAlign w:val="center"/>
          </w:tcPr>
          <w:p w14:paraId="273F8AC9" w14:textId="39408D88" w:rsidR="00C70ACD" w:rsidRPr="00AF2521" w:rsidRDefault="000A3BCD" w:rsidP="00C70ACD">
            <w:pPr>
              <w:rPr>
                <w:rFonts w:asciiTheme="majorHAnsi" w:hAnsiTheme="majorHAnsi"/>
                <w:sz w:val="22"/>
                <w:szCs w:val="22"/>
              </w:rPr>
            </w:pPr>
            <w:r>
              <w:rPr>
                <w:rFonts w:asciiTheme="majorHAnsi" w:hAnsiTheme="majorHAnsi"/>
                <w:sz w:val="22"/>
                <w:szCs w:val="22"/>
              </w:rPr>
              <w:t>Vendor</w:t>
            </w:r>
            <w:r w:rsidR="00C70ACD" w:rsidRPr="00AF2521">
              <w:rPr>
                <w:rFonts w:asciiTheme="majorHAnsi" w:hAnsiTheme="majorHAnsi"/>
                <w:sz w:val="22"/>
                <w:szCs w:val="22"/>
              </w:rPr>
              <w:t>:</w:t>
            </w:r>
          </w:p>
        </w:tc>
        <w:tc>
          <w:tcPr>
            <w:tcW w:w="7560" w:type="dxa"/>
            <w:gridSpan w:val="3"/>
          </w:tcPr>
          <w:p w14:paraId="4BBC03EE" w14:textId="77777777" w:rsidR="00C70ACD" w:rsidRPr="00AF2521" w:rsidRDefault="00C70ACD">
            <w:pPr>
              <w:rPr>
                <w:rFonts w:asciiTheme="majorHAnsi" w:hAnsiTheme="majorHAnsi"/>
                <w:sz w:val="22"/>
                <w:szCs w:val="22"/>
              </w:rPr>
            </w:pPr>
          </w:p>
        </w:tc>
      </w:tr>
      <w:tr w:rsidR="00A144A8" w:rsidRPr="00AF2521" w14:paraId="20F35166" w14:textId="77777777" w:rsidTr="00BD3D94">
        <w:trPr>
          <w:trHeight w:val="317"/>
        </w:trPr>
        <w:tc>
          <w:tcPr>
            <w:tcW w:w="3168" w:type="dxa"/>
            <w:vAlign w:val="center"/>
          </w:tcPr>
          <w:p w14:paraId="32537D11" w14:textId="38684842" w:rsidR="00C70ACD" w:rsidRPr="00AF2521" w:rsidRDefault="00C70ACD" w:rsidP="00C70ACD">
            <w:pPr>
              <w:rPr>
                <w:rFonts w:asciiTheme="majorHAnsi" w:hAnsiTheme="majorHAnsi"/>
                <w:sz w:val="22"/>
                <w:szCs w:val="22"/>
              </w:rPr>
            </w:pPr>
            <w:r w:rsidRPr="00AF2521">
              <w:rPr>
                <w:rFonts w:asciiTheme="majorHAnsi" w:hAnsiTheme="majorHAnsi"/>
                <w:sz w:val="22"/>
                <w:szCs w:val="22"/>
              </w:rPr>
              <w:t>Payee (listed on W-9):</w:t>
            </w:r>
          </w:p>
        </w:tc>
        <w:tc>
          <w:tcPr>
            <w:tcW w:w="7560" w:type="dxa"/>
            <w:gridSpan w:val="3"/>
          </w:tcPr>
          <w:p w14:paraId="47F1C3DA" w14:textId="77777777" w:rsidR="00C70ACD" w:rsidRPr="00AF2521" w:rsidRDefault="00C70ACD">
            <w:pPr>
              <w:rPr>
                <w:rFonts w:asciiTheme="majorHAnsi" w:hAnsiTheme="majorHAnsi"/>
                <w:sz w:val="22"/>
                <w:szCs w:val="22"/>
              </w:rPr>
            </w:pPr>
          </w:p>
        </w:tc>
      </w:tr>
      <w:tr w:rsidR="00A144A8" w:rsidRPr="00AF2521" w14:paraId="0DEB92FD" w14:textId="77777777" w:rsidTr="00BD3D94">
        <w:trPr>
          <w:trHeight w:val="317"/>
        </w:trPr>
        <w:tc>
          <w:tcPr>
            <w:tcW w:w="3168" w:type="dxa"/>
            <w:vAlign w:val="center"/>
          </w:tcPr>
          <w:p w14:paraId="3186694F" w14:textId="686690CB" w:rsidR="00C70ACD" w:rsidRPr="00AF2521" w:rsidRDefault="00C70ACD" w:rsidP="00C70ACD">
            <w:pPr>
              <w:rPr>
                <w:rFonts w:asciiTheme="majorHAnsi" w:hAnsiTheme="majorHAnsi"/>
                <w:sz w:val="22"/>
                <w:szCs w:val="22"/>
              </w:rPr>
            </w:pPr>
            <w:r w:rsidRPr="00AF2521">
              <w:rPr>
                <w:rFonts w:asciiTheme="majorHAnsi" w:hAnsiTheme="majorHAnsi"/>
                <w:sz w:val="22"/>
                <w:szCs w:val="22"/>
              </w:rPr>
              <w:t>Fee Agreed Upon:</w:t>
            </w:r>
          </w:p>
        </w:tc>
        <w:tc>
          <w:tcPr>
            <w:tcW w:w="7560" w:type="dxa"/>
            <w:gridSpan w:val="3"/>
          </w:tcPr>
          <w:p w14:paraId="0C82B878" w14:textId="77777777" w:rsidR="00C70ACD" w:rsidRPr="00AF2521" w:rsidRDefault="00C70ACD">
            <w:pPr>
              <w:rPr>
                <w:rFonts w:asciiTheme="majorHAnsi" w:hAnsiTheme="majorHAnsi"/>
                <w:sz w:val="22"/>
                <w:szCs w:val="22"/>
              </w:rPr>
            </w:pPr>
          </w:p>
        </w:tc>
      </w:tr>
      <w:tr w:rsidR="00A144A8" w:rsidRPr="00AF2521" w14:paraId="5588BF31" w14:textId="77777777" w:rsidTr="00BD3D94">
        <w:trPr>
          <w:trHeight w:val="317"/>
        </w:trPr>
        <w:tc>
          <w:tcPr>
            <w:tcW w:w="3168" w:type="dxa"/>
            <w:vAlign w:val="center"/>
          </w:tcPr>
          <w:p w14:paraId="21729AA6" w14:textId="7863524D" w:rsidR="00C70ACD" w:rsidRPr="00AF2521" w:rsidRDefault="00C70ACD" w:rsidP="00C70ACD">
            <w:pPr>
              <w:rPr>
                <w:rFonts w:asciiTheme="majorHAnsi" w:hAnsiTheme="majorHAnsi"/>
                <w:sz w:val="22"/>
                <w:szCs w:val="22"/>
              </w:rPr>
            </w:pPr>
            <w:r w:rsidRPr="00AF2521">
              <w:rPr>
                <w:rFonts w:asciiTheme="majorHAnsi" w:hAnsiTheme="majorHAnsi"/>
                <w:sz w:val="22"/>
                <w:szCs w:val="22"/>
              </w:rPr>
              <w:t>Date of Event:</w:t>
            </w:r>
          </w:p>
        </w:tc>
        <w:tc>
          <w:tcPr>
            <w:tcW w:w="7560" w:type="dxa"/>
            <w:gridSpan w:val="3"/>
          </w:tcPr>
          <w:p w14:paraId="44A3A89F" w14:textId="77777777" w:rsidR="00C70ACD" w:rsidRPr="00AF2521" w:rsidRDefault="00C70ACD">
            <w:pPr>
              <w:rPr>
                <w:rFonts w:asciiTheme="majorHAnsi" w:hAnsiTheme="majorHAnsi"/>
                <w:sz w:val="22"/>
                <w:szCs w:val="22"/>
              </w:rPr>
            </w:pPr>
          </w:p>
        </w:tc>
      </w:tr>
      <w:tr w:rsidR="00A144A8" w:rsidRPr="00AF2521" w14:paraId="1E976F05" w14:textId="77777777" w:rsidTr="00BD3D94">
        <w:trPr>
          <w:trHeight w:val="317"/>
        </w:trPr>
        <w:tc>
          <w:tcPr>
            <w:tcW w:w="3168" w:type="dxa"/>
            <w:vAlign w:val="center"/>
          </w:tcPr>
          <w:p w14:paraId="51CB6DE1" w14:textId="15595441" w:rsidR="00A144A8" w:rsidRPr="00AF2521" w:rsidRDefault="00A144A8" w:rsidP="00C70ACD">
            <w:pPr>
              <w:rPr>
                <w:rFonts w:asciiTheme="majorHAnsi" w:hAnsiTheme="majorHAnsi"/>
                <w:sz w:val="22"/>
                <w:szCs w:val="22"/>
              </w:rPr>
            </w:pPr>
            <w:r w:rsidRPr="00AF2521">
              <w:rPr>
                <w:rFonts w:asciiTheme="majorHAnsi" w:hAnsiTheme="majorHAnsi"/>
                <w:sz w:val="22"/>
                <w:szCs w:val="22"/>
              </w:rPr>
              <w:t>Location of Event:</w:t>
            </w:r>
          </w:p>
        </w:tc>
        <w:tc>
          <w:tcPr>
            <w:tcW w:w="7560" w:type="dxa"/>
            <w:gridSpan w:val="3"/>
          </w:tcPr>
          <w:p w14:paraId="044322B7" w14:textId="5685868D" w:rsidR="00A144A8" w:rsidRPr="00AF2521" w:rsidRDefault="00A144A8">
            <w:pPr>
              <w:rPr>
                <w:rFonts w:asciiTheme="majorHAnsi" w:hAnsiTheme="majorHAnsi"/>
                <w:sz w:val="22"/>
                <w:szCs w:val="22"/>
              </w:rPr>
            </w:pPr>
          </w:p>
        </w:tc>
      </w:tr>
      <w:tr w:rsidR="001B2291" w:rsidRPr="00AF2521" w14:paraId="385FB48E" w14:textId="77777777" w:rsidTr="00BD3D94">
        <w:trPr>
          <w:trHeight w:val="317"/>
        </w:trPr>
        <w:tc>
          <w:tcPr>
            <w:tcW w:w="3168" w:type="dxa"/>
            <w:vAlign w:val="center"/>
          </w:tcPr>
          <w:p w14:paraId="3A058501" w14:textId="69026231" w:rsidR="001B2291" w:rsidRPr="00AF2521" w:rsidRDefault="001B2291" w:rsidP="00C70ACD">
            <w:pPr>
              <w:rPr>
                <w:rFonts w:asciiTheme="majorHAnsi" w:hAnsiTheme="majorHAnsi"/>
                <w:sz w:val="22"/>
                <w:szCs w:val="22"/>
              </w:rPr>
            </w:pPr>
            <w:r>
              <w:rPr>
                <w:rFonts w:asciiTheme="majorHAnsi" w:hAnsiTheme="majorHAnsi"/>
                <w:sz w:val="22"/>
                <w:szCs w:val="22"/>
              </w:rPr>
              <w:t xml:space="preserve">Description of event: </w:t>
            </w:r>
          </w:p>
        </w:tc>
        <w:tc>
          <w:tcPr>
            <w:tcW w:w="7560" w:type="dxa"/>
            <w:gridSpan w:val="3"/>
          </w:tcPr>
          <w:p w14:paraId="00CC4AD6" w14:textId="77777777" w:rsidR="001B2291" w:rsidRPr="00AF2521" w:rsidRDefault="001B2291">
            <w:pPr>
              <w:rPr>
                <w:rFonts w:asciiTheme="majorHAnsi" w:hAnsiTheme="majorHAnsi"/>
                <w:sz w:val="22"/>
                <w:szCs w:val="22"/>
              </w:rPr>
            </w:pPr>
          </w:p>
        </w:tc>
      </w:tr>
      <w:tr w:rsidR="001B2291" w:rsidRPr="00AF2521" w14:paraId="7668AB4E" w14:textId="77777777" w:rsidTr="00BD3D94">
        <w:trPr>
          <w:trHeight w:val="317"/>
        </w:trPr>
        <w:tc>
          <w:tcPr>
            <w:tcW w:w="3168" w:type="dxa"/>
            <w:vAlign w:val="center"/>
          </w:tcPr>
          <w:p w14:paraId="149E1CAB" w14:textId="0C25ACDC" w:rsidR="001B2291" w:rsidRPr="00AF2521" w:rsidRDefault="001B2291" w:rsidP="00C70ACD">
            <w:pPr>
              <w:rPr>
                <w:rFonts w:asciiTheme="majorHAnsi" w:hAnsiTheme="majorHAnsi"/>
                <w:sz w:val="22"/>
                <w:szCs w:val="22"/>
              </w:rPr>
            </w:pPr>
            <w:r>
              <w:rPr>
                <w:rFonts w:asciiTheme="majorHAnsi" w:hAnsiTheme="majorHAnsi"/>
                <w:sz w:val="22"/>
                <w:szCs w:val="22"/>
              </w:rPr>
              <w:t>Vendor Agrees to:</w:t>
            </w:r>
          </w:p>
        </w:tc>
        <w:tc>
          <w:tcPr>
            <w:tcW w:w="7560" w:type="dxa"/>
            <w:gridSpan w:val="3"/>
          </w:tcPr>
          <w:p w14:paraId="10BE7A5B" w14:textId="77777777" w:rsidR="001B2291" w:rsidRPr="00AF2521" w:rsidRDefault="001B2291">
            <w:pPr>
              <w:rPr>
                <w:rFonts w:asciiTheme="majorHAnsi" w:hAnsiTheme="majorHAnsi"/>
                <w:sz w:val="22"/>
                <w:szCs w:val="22"/>
              </w:rPr>
            </w:pPr>
          </w:p>
        </w:tc>
      </w:tr>
      <w:tr w:rsidR="001B2291" w:rsidRPr="00AF2521" w14:paraId="4DCCEDED" w14:textId="77777777" w:rsidTr="00BD3D94">
        <w:trPr>
          <w:trHeight w:val="317"/>
        </w:trPr>
        <w:tc>
          <w:tcPr>
            <w:tcW w:w="3168" w:type="dxa"/>
            <w:vAlign w:val="center"/>
          </w:tcPr>
          <w:p w14:paraId="5B5A6828" w14:textId="5E5BDE92" w:rsidR="001B2291" w:rsidRDefault="001B2291" w:rsidP="00C70ACD">
            <w:pPr>
              <w:rPr>
                <w:rFonts w:asciiTheme="majorHAnsi" w:hAnsiTheme="majorHAnsi"/>
                <w:sz w:val="22"/>
                <w:szCs w:val="22"/>
              </w:rPr>
            </w:pPr>
            <w:r>
              <w:rPr>
                <w:rFonts w:asciiTheme="majorHAnsi" w:hAnsiTheme="majorHAnsi"/>
                <w:sz w:val="22"/>
                <w:szCs w:val="22"/>
              </w:rPr>
              <w:t>Organization Agrees to:</w:t>
            </w:r>
          </w:p>
        </w:tc>
        <w:tc>
          <w:tcPr>
            <w:tcW w:w="7560" w:type="dxa"/>
            <w:gridSpan w:val="3"/>
          </w:tcPr>
          <w:p w14:paraId="365AA085" w14:textId="77777777" w:rsidR="001B2291" w:rsidRPr="00AF2521" w:rsidRDefault="001B2291">
            <w:pPr>
              <w:rPr>
                <w:rFonts w:asciiTheme="majorHAnsi" w:hAnsiTheme="majorHAnsi"/>
                <w:sz w:val="22"/>
                <w:szCs w:val="22"/>
              </w:rPr>
            </w:pPr>
          </w:p>
        </w:tc>
      </w:tr>
      <w:tr w:rsidR="00A144A8" w:rsidRPr="00AF2521" w14:paraId="3DEA0084" w14:textId="77777777" w:rsidTr="00BD3D94">
        <w:trPr>
          <w:trHeight w:val="317"/>
        </w:trPr>
        <w:tc>
          <w:tcPr>
            <w:tcW w:w="3168" w:type="dxa"/>
            <w:vAlign w:val="center"/>
          </w:tcPr>
          <w:p w14:paraId="11907CDC" w14:textId="1F075D32" w:rsidR="00A144A8" w:rsidRPr="00AF2521" w:rsidRDefault="00A144A8" w:rsidP="00C70ACD">
            <w:pPr>
              <w:rPr>
                <w:rFonts w:asciiTheme="majorHAnsi" w:hAnsiTheme="majorHAnsi"/>
                <w:sz w:val="22"/>
                <w:szCs w:val="22"/>
              </w:rPr>
            </w:pPr>
            <w:r w:rsidRPr="00AF2521">
              <w:rPr>
                <w:rFonts w:asciiTheme="majorHAnsi" w:hAnsiTheme="majorHAnsi"/>
                <w:sz w:val="22"/>
                <w:szCs w:val="22"/>
              </w:rPr>
              <w:t>Event Start Time:</w:t>
            </w:r>
          </w:p>
        </w:tc>
        <w:tc>
          <w:tcPr>
            <w:tcW w:w="2844" w:type="dxa"/>
          </w:tcPr>
          <w:p w14:paraId="74C90A4F" w14:textId="77777777" w:rsidR="00A144A8" w:rsidRPr="00AF2521" w:rsidRDefault="00A144A8">
            <w:pPr>
              <w:rPr>
                <w:rFonts w:asciiTheme="majorHAnsi" w:hAnsiTheme="majorHAnsi"/>
                <w:sz w:val="22"/>
                <w:szCs w:val="22"/>
              </w:rPr>
            </w:pPr>
          </w:p>
        </w:tc>
        <w:tc>
          <w:tcPr>
            <w:tcW w:w="1926" w:type="dxa"/>
            <w:vAlign w:val="center"/>
          </w:tcPr>
          <w:p w14:paraId="5F9D81BE" w14:textId="788EFE88" w:rsidR="00A144A8" w:rsidRPr="00AF2521" w:rsidRDefault="00A144A8" w:rsidP="00A144A8">
            <w:pPr>
              <w:rPr>
                <w:rFonts w:asciiTheme="majorHAnsi" w:hAnsiTheme="majorHAnsi"/>
                <w:sz w:val="22"/>
                <w:szCs w:val="22"/>
              </w:rPr>
            </w:pPr>
            <w:r w:rsidRPr="00AF2521">
              <w:rPr>
                <w:rFonts w:asciiTheme="majorHAnsi" w:hAnsiTheme="majorHAnsi"/>
                <w:sz w:val="22"/>
                <w:szCs w:val="22"/>
              </w:rPr>
              <w:t>End Time:</w:t>
            </w:r>
          </w:p>
        </w:tc>
        <w:tc>
          <w:tcPr>
            <w:tcW w:w="2790" w:type="dxa"/>
          </w:tcPr>
          <w:p w14:paraId="6F12C3AF" w14:textId="5A7C7CB5" w:rsidR="00A144A8" w:rsidRPr="00AF2521" w:rsidRDefault="00A144A8">
            <w:pPr>
              <w:rPr>
                <w:rFonts w:asciiTheme="majorHAnsi" w:hAnsiTheme="majorHAnsi"/>
                <w:sz w:val="22"/>
                <w:szCs w:val="22"/>
              </w:rPr>
            </w:pPr>
          </w:p>
        </w:tc>
      </w:tr>
    </w:tbl>
    <w:p w14:paraId="101494E8" w14:textId="77777777" w:rsidR="00CB5DD1" w:rsidRPr="00AF2521" w:rsidRDefault="00CB5DD1" w:rsidP="00330B23">
      <w:pPr>
        <w:rPr>
          <w:rFonts w:asciiTheme="majorHAnsi" w:hAnsiTheme="majorHAnsi"/>
          <w:sz w:val="22"/>
          <w:szCs w:val="22"/>
        </w:rPr>
      </w:pPr>
    </w:p>
    <w:p w14:paraId="00A13BB0" w14:textId="09409287" w:rsidR="00CB5DD1" w:rsidRPr="00AF2521" w:rsidRDefault="00C70ACD" w:rsidP="00BB6CA9">
      <w:pPr>
        <w:numPr>
          <w:ilvl w:val="0"/>
          <w:numId w:val="10"/>
        </w:numPr>
        <w:tabs>
          <w:tab w:val="left" w:pos="450"/>
        </w:tabs>
        <w:rPr>
          <w:rFonts w:asciiTheme="majorHAnsi" w:hAnsiTheme="majorHAnsi"/>
          <w:sz w:val="22"/>
          <w:szCs w:val="22"/>
        </w:rPr>
      </w:pPr>
      <w:r w:rsidRPr="00AF2521">
        <w:rPr>
          <w:rFonts w:asciiTheme="majorHAnsi" w:hAnsiTheme="majorHAnsi"/>
          <w:sz w:val="22"/>
          <w:szCs w:val="22"/>
        </w:rPr>
        <w:t>Payment:</w:t>
      </w:r>
    </w:p>
    <w:p w14:paraId="447B7347" w14:textId="5A2613E5" w:rsidR="00CB5DD1" w:rsidRPr="00AF2521" w:rsidRDefault="00A144A8" w:rsidP="00BB6CA9">
      <w:pPr>
        <w:pStyle w:val="ListParagraph"/>
        <w:numPr>
          <w:ilvl w:val="1"/>
          <w:numId w:val="10"/>
        </w:numPr>
        <w:tabs>
          <w:tab w:val="left" w:pos="450"/>
        </w:tabs>
        <w:rPr>
          <w:rFonts w:asciiTheme="majorHAnsi" w:hAnsiTheme="majorHAnsi"/>
          <w:sz w:val="22"/>
          <w:szCs w:val="22"/>
        </w:rPr>
      </w:pPr>
      <w:r w:rsidRPr="00AF2521">
        <w:rPr>
          <w:rFonts w:asciiTheme="majorHAnsi" w:hAnsiTheme="majorHAnsi"/>
          <w:sz w:val="22"/>
          <w:szCs w:val="22"/>
        </w:rPr>
        <w:t>Vendor</w:t>
      </w:r>
      <w:r w:rsidR="00CB5DD1" w:rsidRPr="00AF2521">
        <w:rPr>
          <w:rFonts w:asciiTheme="majorHAnsi" w:hAnsiTheme="majorHAnsi"/>
          <w:sz w:val="22"/>
          <w:szCs w:val="22"/>
        </w:rPr>
        <w:t xml:space="preserve"> shall be paid by check immediately following the completion of the engagement, provided all contract obligations have been met.  If not met, payment shall be re-negotiated within ten (10) business days.</w:t>
      </w:r>
    </w:p>
    <w:p w14:paraId="56A21677" w14:textId="72E79799" w:rsidR="00B076B5" w:rsidRPr="00AF2521" w:rsidRDefault="00B076B5" w:rsidP="00BB6CA9">
      <w:pPr>
        <w:numPr>
          <w:ilvl w:val="1"/>
          <w:numId w:val="10"/>
        </w:numPr>
        <w:tabs>
          <w:tab w:val="left" w:pos="450"/>
        </w:tabs>
        <w:rPr>
          <w:rFonts w:asciiTheme="majorHAnsi" w:hAnsiTheme="majorHAnsi"/>
          <w:sz w:val="22"/>
          <w:szCs w:val="22"/>
        </w:rPr>
      </w:pPr>
      <w:r w:rsidRPr="00AF2521">
        <w:rPr>
          <w:rFonts w:asciiTheme="majorHAnsi" w:hAnsiTheme="majorHAnsi"/>
          <w:sz w:val="22"/>
          <w:szCs w:val="22"/>
        </w:rPr>
        <w:t xml:space="preserve">According to NJ state law, any business entity earning over $17,500.00 payable from a state contract must comply with NJ law Chapter 51 (formerly Executive Order 134).  </w:t>
      </w:r>
      <w:r w:rsidR="00A144A8" w:rsidRPr="00AF2521">
        <w:rPr>
          <w:rFonts w:asciiTheme="majorHAnsi" w:hAnsiTheme="majorHAnsi"/>
          <w:sz w:val="22"/>
          <w:szCs w:val="22"/>
        </w:rPr>
        <w:t>Organization</w:t>
      </w:r>
      <w:r w:rsidRPr="00AF2521">
        <w:rPr>
          <w:rFonts w:asciiTheme="majorHAnsi" w:hAnsiTheme="majorHAnsi"/>
          <w:sz w:val="22"/>
          <w:szCs w:val="22"/>
        </w:rPr>
        <w:t xml:space="preserve"> requires proof of compliance by </w:t>
      </w:r>
      <w:r w:rsidR="00A144A8" w:rsidRPr="00AF2521">
        <w:rPr>
          <w:rFonts w:asciiTheme="majorHAnsi" w:hAnsiTheme="majorHAnsi"/>
          <w:sz w:val="22"/>
          <w:szCs w:val="22"/>
        </w:rPr>
        <w:t>Vendor</w:t>
      </w:r>
      <w:r w:rsidRPr="00AF2521">
        <w:rPr>
          <w:rFonts w:asciiTheme="majorHAnsi" w:hAnsiTheme="majorHAnsi"/>
          <w:sz w:val="22"/>
          <w:szCs w:val="22"/>
        </w:rPr>
        <w:t xml:space="preserve"> before contracts may be signed or offer shall be void.</w:t>
      </w:r>
    </w:p>
    <w:p w14:paraId="1DD2B027" w14:textId="51F833F4" w:rsidR="00B076B5" w:rsidRPr="00AF2521" w:rsidRDefault="00B076B5" w:rsidP="00BB6CA9">
      <w:pPr>
        <w:numPr>
          <w:ilvl w:val="1"/>
          <w:numId w:val="10"/>
        </w:numPr>
        <w:tabs>
          <w:tab w:val="left" w:pos="450"/>
        </w:tabs>
        <w:rPr>
          <w:rFonts w:asciiTheme="majorHAnsi" w:hAnsiTheme="majorHAnsi"/>
          <w:sz w:val="22"/>
          <w:szCs w:val="22"/>
        </w:rPr>
      </w:pPr>
      <w:r w:rsidRPr="00AF2521">
        <w:rPr>
          <w:rFonts w:asciiTheme="majorHAnsi" w:hAnsiTheme="majorHAnsi"/>
          <w:sz w:val="22"/>
          <w:szCs w:val="22"/>
        </w:rPr>
        <w:t>According to NJ state law, any businesses entity earning over $4,995.00 payable from a state contract must posses</w:t>
      </w:r>
      <w:r w:rsidR="0055405A">
        <w:rPr>
          <w:rFonts w:asciiTheme="majorHAnsi" w:hAnsiTheme="majorHAnsi"/>
          <w:sz w:val="22"/>
          <w:szCs w:val="22"/>
        </w:rPr>
        <w:t>s</w:t>
      </w:r>
      <w:r w:rsidRPr="00AF2521">
        <w:rPr>
          <w:rFonts w:asciiTheme="majorHAnsi" w:hAnsiTheme="majorHAnsi"/>
          <w:sz w:val="22"/>
          <w:szCs w:val="22"/>
        </w:rPr>
        <w:t xml:space="preserve"> a NJ Business Registration Certificate.  </w:t>
      </w:r>
      <w:r w:rsidR="00A144A8" w:rsidRPr="00AF2521">
        <w:rPr>
          <w:rFonts w:asciiTheme="majorHAnsi" w:hAnsiTheme="majorHAnsi"/>
          <w:sz w:val="22"/>
          <w:szCs w:val="22"/>
        </w:rPr>
        <w:t>Organization</w:t>
      </w:r>
      <w:r w:rsidR="00BB6CA9" w:rsidRPr="00AF2521">
        <w:rPr>
          <w:rFonts w:asciiTheme="majorHAnsi" w:hAnsiTheme="majorHAnsi"/>
          <w:sz w:val="22"/>
          <w:szCs w:val="22"/>
        </w:rPr>
        <w:t xml:space="preserve"> requires a copy of Vendor’s</w:t>
      </w:r>
      <w:r w:rsidRPr="00AF2521">
        <w:rPr>
          <w:rFonts w:asciiTheme="majorHAnsi" w:hAnsiTheme="majorHAnsi"/>
          <w:sz w:val="22"/>
          <w:szCs w:val="22"/>
        </w:rPr>
        <w:t xml:space="preserve"> </w:t>
      </w:r>
      <w:r w:rsidR="0055405A">
        <w:rPr>
          <w:rFonts w:asciiTheme="majorHAnsi" w:hAnsiTheme="majorHAnsi"/>
          <w:sz w:val="22"/>
          <w:szCs w:val="22"/>
        </w:rPr>
        <w:t xml:space="preserve">business registration </w:t>
      </w:r>
      <w:r w:rsidRPr="00AF2521">
        <w:rPr>
          <w:rFonts w:asciiTheme="majorHAnsi" w:hAnsiTheme="majorHAnsi"/>
          <w:sz w:val="22"/>
          <w:szCs w:val="22"/>
        </w:rPr>
        <w:t>certificate before payment can be made.</w:t>
      </w:r>
    </w:p>
    <w:p w14:paraId="36BC80F7" w14:textId="7C2D484F" w:rsidR="00B076B5" w:rsidRPr="00AF2521" w:rsidRDefault="00B076B5" w:rsidP="00BB6CA9">
      <w:pPr>
        <w:numPr>
          <w:ilvl w:val="1"/>
          <w:numId w:val="10"/>
        </w:numPr>
        <w:tabs>
          <w:tab w:val="left" w:pos="450"/>
        </w:tabs>
        <w:rPr>
          <w:rFonts w:asciiTheme="majorHAnsi" w:hAnsiTheme="majorHAnsi"/>
          <w:sz w:val="22"/>
          <w:szCs w:val="22"/>
        </w:rPr>
      </w:pPr>
      <w:r w:rsidRPr="00AF2521">
        <w:rPr>
          <w:rFonts w:asciiTheme="majorHAnsi" w:hAnsiTheme="majorHAnsi"/>
          <w:sz w:val="22"/>
          <w:szCs w:val="22"/>
        </w:rPr>
        <w:t xml:space="preserve">According to NJ state law and TCNJ policy, any business entity conducting business with the State of New Jersey must file a Federal W-9 form with the </w:t>
      </w:r>
      <w:r w:rsidR="00A144A8" w:rsidRPr="00AF2521">
        <w:rPr>
          <w:rFonts w:asciiTheme="majorHAnsi" w:hAnsiTheme="majorHAnsi"/>
          <w:sz w:val="22"/>
          <w:szCs w:val="22"/>
        </w:rPr>
        <w:t>Organization</w:t>
      </w:r>
      <w:r w:rsidRPr="00AF2521">
        <w:rPr>
          <w:rFonts w:asciiTheme="majorHAnsi" w:hAnsiTheme="majorHAnsi"/>
          <w:sz w:val="22"/>
          <w:szCs w:val="22"/>
        </w:rPr>
        <w:t xml:space="preserve"> at time of request for payment.</w:t>
      </w:r>
    </w:p>
    <w:p w14:paraId="3F47E7A3" w14:textId="32F158E2" w:rsidR="00B076B5" w:rsidRPr="00AF2521" w:rsidRDefault="00A144A8" w:rsidP="00BB6CA9">
      <w:pPr>
        <w:numPr>
          <w:ilvl w:val="1"/>
          <w:numId w:val="10"/>
        </w:numPr>
        <w:tabs>
          <w:tab w:val="left" w:pos="450"/>
        </w:tabs>
        <w:rPr>
          <w:rFonts w:asciiTheme="majorHAnsi" w:hAnsiTheme="majorHAnsi"/>
          <w:sz w:val="22"/>
          <w:szCs w:val="22"/>
        </w:rPr>
      </w:pPr>
      <w:r w:rsidRPr="00AF2521">
        <w:rPr>
          <w:rFonts w:asciiTheme="majorHAnsi" w:hAnsiTheme="majorHAnsi"/>
          <w:sz w:val="22"/>
          <w:szCs w:val="22"/>
        </w:rPr>
        <w:t>Organization</w:t>
      </w:r>
      <w:r w:rsidR="00B076B5" w:rsidRPr="00AF2521">
        <w:rPr>
          <w:rFonts w:asciiTheme="majorHAnsi" w:hAnsiTheme="majorHAnsi"/>
          <w:sz w:val="22"/>
          <w:szCs w:val="22"/>
        </w:rPr>
        <w:t xml:space="preserve"> does not agree to pay for </w:t>
      </w:r>
      <w:r w:rsidR="0055405A">
        <w:rPr>
          <w:rFonts w:asciiTheme="majorHAnsi" w:hAnsiTheme="majorHAnsi"/>
          <w:sz w:val="22"/>
          <w:szCs w:val="22"/>
        </w:rPr>
        <w:t>non-</w:t>
      </w:r>
      <w:r w:rsidR="00B076B5" w:rsidRPr="00AF2521">
        <w:rPr>
          <w:rFonts w:asciiTheme="majorHAnsi" w:hAnsiTheme="majorHAnsi"/>
          <w:sz w:val="22"/>
          <w:szCs w:val="22"/>
        </w:rPr>
        <w:t>reimbursable expenses, including those related to vehicle, travel, meals, lodging, etc.</w:t>
      </w:r>
    </w:p>
    <w:p w14:paraId="4F02484E" w14:textId="77777777" w:rsidR="00CB5DD1" w:rsidRPr="00AF2521" w:rsidRDefault="00CB5DD1" w:rsidP="00B076B5">
      <w:pPr>
        <w:tabs>
          <w:tab w:val="left" w:pos="450"/>
        </w:tabs>
        <w:rPr>
          <w:rFonts w:asciiTheme="majorHAnsi" w:hAnsiTheme="majorHAnsi"/>
          <w:sz w:val="22"/>
          <w:szCs w:val="22"/>
        </w:rPr>
      </w:pPr>
    </w:p>
    <w:p w14:paraId="2C83EAA7" w14:textId="7C827032" w:rsidR="006C2BC8" w:rsidRPr="00AF2521" w:rsidRDefault="008215D3" w:rsidP="00BB6CA9">
      <w:pPr>
        <w:pStyle w:val="BodyTextIndent"/>
        <w:numPr>
          <w:ilvl w:val="0"/>
          <w:numId w:val="10"/>
        </w:numPr>
        <w:tabs>
          <w:tab w:val="left" w:pos="450"/>
        </w:tabs>
        <w:rPr>
          <w:rFonts w:asciiTheme="majorHAnsi" w:hAnsiTheme="majorHAnsi"/>
          <w:sz w:val="22"/>
          <w:szCs w:val="22"/>
        </w:rPr>
      </w:pPr>
      <w:r w:rsidRPr="00AF2521">
        <w:rPr>
          <w:rFonts w:asciiTheme="majorHAnsi" w:hAnsiTheme="majorHAnsi"/>
          <w:sz w:val="22"/>
          <w:szCs w:val="22"/>
        </w:rPr>
        <w:t xml:space="preserve">Attendance at the Event is limited to the employees and students of </w:t>
      </w:r>
      <w:r w:rsidR="0055405A">
        <w:rPr>
          <w:rFonts w:asciiTheme="majorHAnsi" w:hAnsiTheme="majorHAnsi"/>
          <w:sz w:val="22"/>
          <w:szCs w:val="22"/>
        </w:rPr>
        <w:t>The College of New Jersey (TCNJ or the College)</w:t>
      </w:r>
      <w:r w:rsidRPr="00AF2521">
        <w:rPr>
          <w:rFonts w:asciiTheme="majorHAnsi" w:hAnsiTheme="majorHAnsi"/>
          <w:sz w:val="22"/>
          <w:szCs w:val="22"/>
        </w:rPr>
        <w:t xml:space="preserve"> and their guests.  An exception is made for guests of </w:t>
      </w:r>
      <w:r w:rsidR="00A144A8" w:rsidRPr="00AF2521">
        <w:rPr>
          <w:rFonts w:asciiTheme="majorHAnsi" w:hAnsiTheme="majorHAnsi"/>
          <w:sz w:val="22"/>
          <w:szCs w:val="22"/>
        </w:rPr>
        <w:t>Vendor</w:t>
      </w:r>
      <w:r w:rsidRPr="00AF2521">
        <w:rPr>
          <w:rFonts w:asciiTheme="majorHAnsi" w:hAnsiTheme="majorHAnsi"/>
          <w:sz w:val="22"/>
          <w:szCs w:val="22"/>
        </w:rPr>
        <w:t xml:space="preserve">, provided, however, that </w:t>
      </w:r>
      <w:r w:rsidR="00A144A8" w:rsidRPr="00AF2521">
        <w:rPr>
          <w:rFonts w:asciiTheme="majorHAnsi" w:hAnsiTheme="majorHAnsi"/>
          <w:sz w:val="22"/>
          <w:szCs w:val="22"/>
        </w:rPr>
        <w:t>Vendor</w:t>
      </w:r>
      <w:r w:rsidRPr="00AF2521">
        <w:rPr>
          <w:rFonts w:asciiTheme="majorHAnsi" w:hAnsiTheme="majorHAnsi"/>
          <w:sz w:val="22"/>
          <w:szCs w:val="22"/>
        </w:rPr>
        <w:t xml:space="preserve"> shall not bring more than</w:t>
      </w:r>
      <w:r w:rsidR="00BB6CA9" w:rsidRPr="00AF2521">
        <w:rPr>
          <w:rFonts w:asciiTheme="majorHAnsi" w:hAnsiTheme="majorHAnsi"/>
          <w:sz w:val="22"/>
          <w:szCs w:val="22"/>
          <w:u w:val="single"/>
        </w:rPr>
        <w:tab/>
      </w:r>
      <w:r w:rsidR="00BB6CA9" w:rsidRPr="00AF2521">
        <w:rPr>
          <w:rFonts w:asciiTheme="majorHAnsi" w:hAnsiTheme="majorHAnsi"/>
          <w:sz w:val="22"/>
          <w:szCs w:val="22"/>
          <w:u w:val="single"/>
        </w:rPr>
        <w:tab/>
      </w:r>
      <w:r w:rsidR="00BB6CA9" w:rsidRPr="00AF2521">
        <w:rPr>
          <w:rFonts w:asciiTheme="majorHAnsi" w:hAnsiTheme="majorHAnsi"/>
          <w:sz w:val="22"/>
          <w:szCs w:val="22"/>
        </w:rPr>
        <w:t xml:space="preserve"> </w:t>
      </w:r>
      <w:r w:rsidRPr="00AF2521">
        <w:rPr>
          <w:rFonts w:asciiTheme="majorHAnsi" w:hAnsiTheme="majorHAnsi"/>
          <w:sz w:val="22"/>
          <w:szCs w:val="22"/>
        </w:rPr>
        <w:t xml:space="preserve">guests to the Event.  </w:t>
      </w:r>
      <w:r w:rsidR="00BB6CA9" w:rsidRPr="00AF2521">
        <w:rPr>
          <w:rFonts w:asciiTheme="majorHAnsi" w:hAnsiTheme="majorHAnsi"/>
          <w:sz w:val="22"/>
          <w:szCs w:val="22"/>
        </w:rPr>
        <w:t>Organization</w:t>
      </w:r>
      <w:r w:rsidRPr="00AF2521">
        <w:rPr>
          <w:rFonts w:asciiTheme="majorHAnsi" w:hAnsiTheme="majorHAnsi"/>
          <w:sz w:val="22"/>
          <w:szCs w:val="22"/>
        </w:rPr>
        <w:t xml:space="preserve"> reserve</w:t>
      </w:r>
      <w:r w:rsidR="00BB6CA9" w:rsidRPr="00AF2521">
        <w:rPr>
          <w:rFonts w:asciiTheme="majorHAnsi" w:hAnsiTheme="majorHAnsi"/>
          <w:sz w:val="22"/>
          <w:szCs w:val="22"/>
        </w:rPr>
        <w:t>s</w:t>
      </w:r>
      <w:r w:rsidRPr="00AF2521">
        <w:rPr>
          <w:rFonts w:asciiTheme="majorHAnsi" w:hAnsiTheme="majorHAnsi"/>
          <w:sz w:val="22"/>
          <w:szCs w:val="22"/>
        </w:rPr>
        <w:t xml:space="preserve"> the right to determine where Performer’s guest shall be seated.  In addition, neither </w:t>
      </w:r>
      <w:r w:rsidR="0055405A">
        <w:rPr>
          <w:rFonts w:asciiTheme="majorHAnsi" w:hAnsiTheme="majorHAnsi"/>
          <w:sz w:val="22"/>
          <w:szCs w:val="22"/>
        </w:rPr>
        <w:t xml:space="preserve">Vendor, </w:t>
      </w:r>
      <w:r w:rsidRPr="00AF2521">
        <w:rPr>
          <w:rFonts w:asciiTheme="majorHAnsi" w:hAnsiTheme="majorHAnsi"/>
          <w:sz w:val="22"/>
          <w:szCs w:val="22"/>
        </w:rPr>
        <w:t>Agency nor Performer shall advertise or promote the Event and neither shall encourage members of the public to attend the Event.</w:t>
      </w:r>
      <w:r w:rsidR="006C2BC8" w:rsidRPr="00AF2521">
        <w:rPr>
          <w:rFonts w:asciiTheme="majorHAnsi" w:hAnsiTheme="majorHAnsi"/>
          <w:sz w:val="22"/>
          <w:szCs w:val="22"/>
        </w:rPr>
        <w:t xml:space="preserve"> </w:t>
      </w:r>
    </w:p>
    <w:p w14:paraId="59B188A5" w14:textId="33172D8B" w:rsidR="006C2BC8" w:rsidRPr="00AF2521" w:rsidRDefault="006C2BC8" w:rsidP="00BB6CA9">
      <w:pPr>
        <w:pStyle w:val="BodyTextIndent"/>
        <w:numPr>
          <w:ilvl w:val="1"/>
          <w:numId w:val="10"/>
        </w:numPr>
        <w:tabs>
          <w:tab w:val="left" w:pos="450"/>
        </w:tabs>
        <w:rPr>
          <w:rFonts w:asciiTheme="majorHAnsi" w:hAnsiTheme="majorHAnsi"/>
          <w:sz w:val="22"/>
          <w:szCs w:val="22"/>
        </w:rPr>
      </w:pPr>
      <w:r w:rsidRPr="00AF2521">
        <w:rPr>
          <w:rFonts w:asciiTheme="majorHAnsi" w:hAnsiTheme="majorHAnsi"/>
          <w:sz w:val="22"/>
          <w:szCs w:val="22"/>
        </w:rPr>
        <w:t>Vendor shall not use the name, insignia, or symbols of TCNJ, its departments, or any variations or combinations thereof without the express written consent of The College of New Jersey</w:t>
      </w:r>
      <w:r w:rsidR="0055405A">
        <w:rPr>
          <w:rFonts w:asciiTheme="majorHAnsi" w:hAnsiTheme="majorHAnsi"/>
          <w:sz w:val="22"/>
          <w:szCs w:val="22"/>
        </w:rPr>
        <w:t>.</w:t>
      </w:r>
    </w:p>
    <w:p w14:paraId="3769135F" w14:textId="60D57351" w:rsidR="008215D3" w:rsidRPr="00AF2521" w:rsidRDefault="006C2BC8" w:rsidP="00BB6CA9">
      <w:pPr>
        <w:pStyle w:val="BodyTextIndent"/>
        <w:numPr>
          <w:ilvl w:val="1"/>
          <w:numId w:val="10"/>
        </w:numPr>
        <w:tabs>
          <w:tab w:val="left" w:pos="450"/>
        </w:tabs>
        <w:rPr>
          <w:rFonts w:asciiTheme="majorHAnsi" w:hAnsiTheme="majorHAnsi"/>
          <w:sz w:val="22"/>
          <w:szCs w:val="22"/>
        </w:rPr>
      </w:pPr>
      <w:r w:rsidRPr="00AF2521">
        <w:rPr>
          <w:rFonts w:asciiTheme="majorHAnsi" w:hAnsiTheme="majorHAnsi"/>
          <w:sz w:val="22"/>
          <w:szCs w:val="22"/>
        </w:rPr>
        <w:t xml:space="preserve">Vendor shall not use the name of any employee or student of TCNJ for any purpose whatsoever without </w:t>
      </w:r>
      <w:r w:rsidR="00BB6CA9" w:rsidRPr="00AF2521">
        <w:rPr>
          <w:rFonts w:asciiTheme="majorHAnsi" w:hAnsiTheme="majorHAnsi"/>
          <w:sz w:val="22"/>
          <w:szCs w:val="22"/>
        </w:rPr>
        <w:t>Organization</w:t>
      </w:r>
      <w:r w:rsidRPr="00AF2521">
        <w:rPr>
          <w:rFonts w:asciiTheme="majorHAnsi" w:hAnsiTheme="majorHAnsi"/>
          <w:sz w:val="22"/>
          <w:szCs w:val="22"/>
        </w:rPr>
        <w:t xml:space="preserve">’s </w:t>
      </w:r>
      <w:r w:rsidR="00BB6CA9" w:rsidRPr="00AF2521">
        <w:rPr>
          <w:rFonts w:asciiTheme="majorHAnsi" w:hAnsiTheme="majorHAnsi"/>
          <w:sz w:val="22"/>
          <w:szCs w:val="22"/>
        </w:rPr>
        <w:t>express</w:t>
      </w:r>
      <w:r w:rsidRPr="00AF2521">
        <w:rPr>
          <w:rFonts w:asciiTheme="majorHAnsi" w:hAnsiTheme="majorHAnsi"/>
          <w:sz w:val="22"/>
          <w:szCs w:val="22"/>
        </w:rPr>
        <w:t xml:space="preserve"> written consent.</w:t>
      </w:r>
      <w:r w:rsidR="008215D3" w:rsidRPr="00AF2521">
        <w:rPr>
          <w:rFonts w:asciiTheme="majorHAnsi" w:hAnsiTheme="majorHAnsi"/>
          <w:sz w:val="22"/>
          <w:szCs w:val="22"/>
        </w:rPr>
        <w:t xml:space="preserve"> </w:t>
      </w:r>
    </w:p>
    <w:p w14:paraId="17F7D028" w14:textId="77777777" w:rsidR="006C2BC8" w:rsidRPr="00AF2521" w:rsidRDefault="006C2BC8" w:rsidP="008215D3">
      <w:pPr>
        <w:pStyle w:val="BodyTextIndent"/>
        <w:tabs>
          <w:tab w:val="left" w:pos="450"/>
        </w:tabs>
        <w:rPr>
          <w:rFonts w:asciiTheme="majorHAnsi" w:hAnsiTheme="majorHAnsi"/>
          <w:sz w:val="22"/>
          <w:szCs w:val="22"/>
        </w:rPr>
      </w:pPr>
    </w:p>
    <w:p w14:paraId="5D70AD0F" w14:textId="2BBFBA62" w:rsidR="00CB5DD1" w:rsidRPr="00AF2521" w:rsidRDefault="00A144A8" w:rsidP="00BB6CA9">
      <w:pPr>
        <w:pStyle w:val="BodyText"/>
        <w:numPr>
          <w:ilvl w:val="0"/>
          <w:numId w:val="10"/>
        </w:numPr>
        <w:tabs>
          <w:tab w:val="left" w:pos="450"/>
        </w:tabs>
        <w:rPr>
          <w:rFonts w:asciiTheme="majorHAnsi" w:hAnsiTheme="majorHAnsi"/>
          <w:sz w:val="22"/>
          <w:szCs w:val="22"/>
        </w:rPr>
      </w:pPr>
      <w:r w:rsidRPr="00AF2521">
        <w:rPr>
          <w:rFonts w:asciiTheme="majorHAnsi" w:hAnsiTheme="majorHAnsi"/>
          <w:sz w:val="22"/>
          <w:szCs w:val="22"/>
        </w:rPr>
        <w:t>Vendor</w:t>
      </w:r>
      <w:r w:rsidR="00B076B5" w:rsidRPr="00AF2521">
        <w:rPr>
          <w:rFonts w:asciiTheme="majorHAnsi" w:hAnsiTheme="majorHAnsi"/>
          <w:sz w:val="22"/>
          <w:szCs w:val="22"/>
        </w:rPr>
        <w:t xml:space="preserve"> will control the details and manner of performance, but it is agreed to and understood that </w:t>
      </w:r>
      <w:r w:rsidRPr="00AF2521">
        <w:rPr>
          <w:rFonts w:asciiTheme="majorHAnsi" w:hAnsiTheme="majorHAnsi"/>
          <w:sz w:val="22"/>
          <w:szCs w:val="22"/>
        </w:rPr>
        <w:t>Organization</w:t>
      </w:r>
      <w:r w:rsidR="00B076B5" w:rsidRPr="00AF2521">
        <w:rPr>
          <w:rFonts w:asciiTheme="majorHAnsi" w:hAnsiTheme="majorHAnsi"/>
          <w:sz w:val="22"/>
          <w:szCs w:val="22"/>
        </w:rPr>
        <w:t xml:space="preserve"> shall have the right to direct </w:t>
      </w:r>
      <w:r w:rsidRPr="00AF2521">
        <w:rPr>
          <w:rFonts w:asciiTheme="majorHAnsi" w:hAnsiTheme="majorHAnsi"/>
          <w:sz w:val="22"/>
          <w:szCs w:val="22"/>
        </w:rPr>
        <w:t>Vendor</w:t>
      </w:r>
      <w:r w:rsidR="0055405A">
        <w:rPr>
          <w:rFonts w:asciiTheme="majorHAnsi" w:hAnsiTheme="majorHAnsi"/>
          <w:sz w:val="22"/>
          <w:szCs w:val="22"/>
        </w:rPr>
        <w:t xml:space="preserve"> or Performer</w:t>
      </w:r>
      <w:r w:rsidR="00B076B5" w:rsidRPr="00AF2521">
        <w:rPr>
          <w:rFonts w:asciiTheme="majorHAnsi" w:hAnsiTheme="majorHAnsi"/>
          <w:sz w:val="22"/>
          <w:szCs w:val="22"/>
        </w:rPr>
        <w:t xml:space="preserve"> to discontinue any activity constituting</w:t>
      </w:r>
      <w:r w:rsidR="0055405A">
        <w:rPr>
          <w:rFonts w:asciiTheme="majorHAnsi" w:hAnsiTheme="majorHAnsi"/>
          <w:sz w:val="22"/>
          <w:szCs w:val="22"/>
        </w:rPr>
        <w:t xml:space="preserve"> a</w:t>
      </w:r>
      <w:r w:rsidR="00B076B5" w:rsidRPr="00AF2521">
        <w:rPr>
          <w:rFonts w:asciiTheme="majorHAnsi" w:hAnsiTheme="majorHAnsi"/>
          <w:sz w:val="22"/>
          <w:szCs w:val="22"/>
        </w:rPr>
        <w:t xml:space="preserve"> violation of </w:t>
      </w:r>
      <w:r w:rsidR="0055405A">
        <w:rPr>
          <w:rFonts w:asciiTheme="majorHAnsi" w:hAnsiTheme="majorHAnsi"/>
          <w:sz w:val="22"/>
          <w:szCs w:val="22"/>
        </w:rPr>
        <w:t>TCNJ</w:t>
      </w:r>
      <w:r w:rsidR="0055405A" w:rsidRPr="00AF2521">
        <w:rPr>
          <w:rFonts w:asciiTheme="majorHAnsi" w:hAnsiTheme="majorHAnsi"/>
          <w:sz w:val="22"/>
          <w:szCs w:val="22"/>
        </w:rPr>
        <w:t xml:space="preserve"> </w:t>
      </w:r>
      <w:r w:rsidR="00B076B5" w:rsidRPr="00AF2521">
        <w:rPr>
          <w:rFonts w:asciiTheme="majorHAnsi" w:hAnsiTheme="majorHAnsi"/>
          <w:sz w:val="22"/>
          <w:szCs w:val="22"/>
        </w:rPr>
        <w:t xml:space="preserve">policy, applicable law, direction of lawful authority, or, if </w:t>
      </w:r>
      <w:r w:rsidRPr="00AF2521">
        <w:rPr>
          <w:rFonts w:asciiTheme="majorHAnsi" w:hAnsiTheme="majorHAnsi"/>
          <w:sz w:val="22"/>
          <w:szCs w:val="22"/>
        </w:rPr>
        <w:t>Organization</w:t>
      </w:r>
      <w:r w:rsidR="00B076B5" w:rsidRPr="00AF2521">
        <w:rPr>
          <w:rFonts w:asciiTheme="majorHAnsi" w:hAnsiTheme="majorHAnsi"/>
          <w:sz w:val="22"/>
          <w:szCs w:val="22"/>
        </w:rPr>
        <w:t xml:space="preserve"> determines in its sole discretion that the Event is disruptive to the normal functions of the </w:t>
      </w:r>
      <w:r w:rsidR="00450E0E">
        <w:rPr>
          <w:rFonts w:asciiTheme="majorHAnsi" w:hAnsiTheme="majorHAnsi"/>
          <w:sz w:val="22"/>
          <w:szCs w:val="22"/>
        </w:rPr>
        <w:t>C</w:t>
      </w:r>
      <w:r w:rsidR="00B076B5" w:rsidRPr="00AF2521">
        <w:rPr>
          <w:rFonts w:asciiTheme="majorHAnsi" w:hAnsiTheme="majorHAnsi"/>
          <w:sz w:val="22"/>
          <w:szCs w:val="22"/>
        </w:rPr>
        <w:t xml:space="preserve">ollege.  Such discontinuation shall not be considered a breach of this Agreement. </w:t>
      </w:r>
      <w:r w:rsidRPr="00AF2521">
        <w:rPr>
          <w:rFonts w:asciiTheme="majorHAnsi" w:hAnsiTheme="majorHAnsi"/>
          <w:sz w:val="22"/>
          <w:szCs w:val="22"/>
        </w:rPr>
        <w:t>Vendor</w:t>
      </w:r>
      <w:r w:rsidR="00B076B5" w:rsidRPr="00AF2521">
        <w:rPr>
          <w:rFonts w:asciiTheme="majorHAnsi" w:hAnsiTheme="majorHAnsi"/>
          <w:sz w:val="22"/>
          <w:szCs w:val="22"/>
        </w:rPr>
        <w:t xml:space="preserve"> shall be responsible for, and shall pay for, any and all damages to the premises, inappropriate conduct or unsatisfactory performance caused by </w:t>
      </w:r>
      <w:r w:rsidRPr="00AF2521">
        <w:rPr>
          <w:rFonts w:asciiTheme="majorHAnsi" w:hAnsiTheme="majorHAnsi"/>
          <w:sz w:val="22"/>
          <w:szCs w:val="22"/>
        </w:rPr>
        <w:t>Vendor</w:t>
      </w:r>
      <w:r w:rsidR="00B076B5" w:rsidRPr="00AF2521">
        <w:rPr>
          <w:rFonts w:asciiTheme="majorHAnsi" w:hAnsiTheme="majorHAnsi"/>
          <w:sz w:val="22"/>
          <w:szCs w:val="22"/>
        </w:rPr>
        <w:t xml:space="preserve"> and its employees, agents and representatives.  </w:t>
      </w:r>
      <w:r w:rsidRPr="00AF2521">
        <w:rPr>
          <w:rFonts w:asciiTheme="majorHAnsi" w:hAnsiTheme="majorHAnsi"/>
          <w:sz w:val="22"/>
          <w:szCs w:val="22"/>
        </w:rPr>
        <w:t>Organization</w:t>
      </w:r>
      <w:r w:rsidR="00B076B5" w:rsidRPr="00AF2521">
        <w:rPr>
          <w:rFonts w:asciiTheme="majorHAnsi" w:hAnsiTheme="majorHAnsi"/>
          <w:sz w:val="22"/>
          <w:szCs w:val="22"/>
        </w:rPr>
        <w:t xml:space="preserve"> may offset the cost of such damages against the fees due </w:t>
      </w:r>
      <w:r w:rsidR="00BB6CA9" w:rsidRPr="00AF2521">
        <w:rPr>
          <w:rFonts w:asciiTheme="majorHAnsi" w:hAnsiTheme="majorHAnsi"/>
          <w:sz w:val="22"/>
          <w:szCs w:val="22"/>
        </w:rPr>
        <w:t xml:space="preserve">to </w:t>
      </w:r>
      <w:r w:rsidRPr="00AF2521">
        <w:rPr>
          <w:rFonts w:asciiTheme="majorHAnsi" w:hAnsiTheme="majorHAnsi"/>
          <w:sz w:val="22"/>
          <w:szCs w:val="22"/>
        </w:rPr>
        <w:t>Vendor</w:t>
      </w:r>
      <w:r w:rsidR="00B076B5" w:rsidRPr="00AF2521">
        <w:rPr>
          <w:rFonts w:asciiTheme="majorHAnsi" w:hAnsiTheme="majorHAnsi"/>
          <w:sz w:val="22"/>
          <w:szCs w:val="22"/>
        </w:rPr>
        <w:t xml:space="preserve"> under this Agreement and may require that payment for any amount not so offset shall be made within fifteen (15) days of receipt of an invoice thereof.</w:t>
      </w:r>
    </w:p>
    <w:p w14:paraId="23621C6A" w14:textId="77777777" w:rsidR="00B076B5" w:rsidRPr="00AF2521" w:rsidRDefault="00B076B5" w:rsidP="00B076B5">
      <w:pPr>
        <w:pStyle w:val="BodyText"/>
        <w:tabs>
          <w:tab w:val="left" w:pos="450"/>
        </w:tabs>
        <w:ind w:left="270" w:hanging="270"/>
        <w:rPr>
          <w:rFonts w:asciiTheme="majorHAnsi" w:hAnsiTheme="majorHAnsi"/>
          <w:sz w:val="22"/>
          <w:szCs w:val="22"/>
        </w:rPr>
      </w:pPr>
    </w:p>
    <w:p w14:paraId="46ABFCDA" w14:textId="755E0A0E" w:rsidR="00CB5DD1" w:rsidRPr="00AF2521" w:rsidRDefault="00CB5DD1" w:rsidP="00BB6CA9">
      <w:pPr>
        <w:pStyle w:val="ListParagraph"/>
        <w:numPr>
          <w:ilvl w:val="0"/>
          <w:numId w:val="10"/>
        </w:numPr>
        <w:tabs>
          <w:tab w:val="left" w:pos="450"/>
        </w:tabs>
        <w:rPr>
          <w:rFonts w:asciiTheme="majorHAnsi" w:hAnsiTheme="majorHAnsi"/>
          <w:sz w:val="22"/>
          <w:szCs w:val="22"/>
        </w:rPr>
      </w:pPr>
      <w:r w:rsidRPr="00AF2521">
        <w:rPr>
          <w:rFonts w:asciiTheme="majorHAnsi" w:hAnsiTheme="majorHAnsi"/>
          <w:sz w:val="22"/>
          <w:szCs w:val="22"/>
        </w:rPr>
        <w:t xml:space="preserve">If the </w:t>
      </w:r>
      <w:r w:rsidR="00A144A8" w:rsidRPr="00AF2521">
        <w:rPr>
          <w:rFonts w:asciiTheme="majorHAnsi" w:hAnsiTheme="majorHAnsi"/>
          <w:sz w:val="22"/>
          <w:szCs w:val="22"/>
        </w:rPr>
        <w:t>Vendor</w:t>
      </w:r>
      <w:r w:rsidRPr="00AF2521">
        <w:rPr>
          <w:rFonts w:asciiTheme="majorHAnsi" w:hAnsiTheme="majorHAnsi"/>
          <w:sz w:val="22"/>
          <w:szCs w:val="22"/>
        </w:rPr>
        <w:t xml:space="preserve"> cancels </w:t>
      </w:r>
      <w:r w:rsidR="00BB6CA9" w:rsidRPr="00AF2521">
        <w:rPr>
          <w:rFonts w:asciiTheme="majorHAnsi" w:hAnsiTheme="majorHAnsi"/>
          <w:sz w:val="22"/>
          <w:szCs w:val="22"/>
        </w:rPr>
        <w:t>this</w:t>
      </w:r>
      <w:r w:rsidRPr="00AF2521">
        <w:rPr>
          <w:rFonts w:asciiTheme="majorHAnsi" w:hAnsiTheme="majorHAnsi"/>
          <w:sz w:val="22"/>
          <w:szCs w:val="22"/>
        </w:rPr>
        <w:t xml:space="preserve"> Agreement less than</w:t>
      </w:r>
      <w:r w:rsidR="0055405A">
        <w:rPr>
          <w:rFonts w:asciiTheme="majorHAnsi" w:hAnsiTheme="majorHAnsi"/>
          <w:sz w:val="22"/>
          <w:szCs w:val="22"/>
        </w:rPr>
        <w:t xml:space="preserve"> seven</w:t>
      </w:r>
      <w:r w:rsidRPr="00AF2521">
        <w:rPr>
          <w:rFonts w:asciiTheme="majorHAnsi" w:hAnsiTheme="majorHAnsi"/>
          <w:sz w:val="22"/>
          <w:szCs w:val="22"/>
        </w:rPr>
        <w:t xml:space="preserve"> </w:t>
      </w:r>
      <w:r w:rsidR="0055405A">
        <w:rPr>
          <w:rFonts w:asciiTheme="majorHAnsi" w:hAnsiTheme="majorHAnsi"/>
          <w:sz w:val="22"/>
          <w:szCs w:val="22"/>
        </w:rPr>
        <w:t>(</w:t>
      </w:r>
      <w:r w:rsidRPr="00AF2521">
        <w:rPr>
          <w:rFonts w:asciiTheme="majorHAnsi" w:hAnsiTheme="majorHAnsi"/>
          <w:sz w:val="22"/>
          <w:szCs w:val="22"/>
        </w:rPr>
        <w:t>7</w:t>
      </w:r>
      <w:r w:rsidR="0055405A">
        <w:rPr>
          <w:rFonts w:asciiTheme="majorHAnsi" w:hAnsiTheme="majorHAnsi"/>
          <w:sz w:val="22"/>
          <w:szCs w:val="22"/>
        </w:rPr>
        <w:t>)</w:t>
      </w:r>
      <w:r w:rsidRPr="00AF2521">
        <w:rPr>
          <w:rFonts w:asciiTheme="majorHAnsi" w:hAnsiTheme="majorHAnsi"/>
          <w:sz w:val="22"/>
          <w:szCs w:val="22"/>
        </w:rPr>
        <w:t xml:space="preserve"> days prior to the date of the performance, the </w:t>
      </w:r>
      <w:r w:rsidR="00A144A8" w:rsidRPr="00AF2521">
        <w:rPr>
          <w:rFonts w:asciiTheme="majorHAnsi" w:hAnsiTheme="majorHAnsi"/>
          <w:sz w:val="22"/>
          <w:szCs w:val="22"/>
        </w:rPr>
        <w:t>Vendor</w:t>
      </w:r>
      <w:r w:rsidRPr="00AF2521">
        <w:rPr>
          <w:rFonts w:asciiTheme="majorHAnsi" w:hAnsiTheme="majorHAnsi"/>
          <w:sz w:val="22"/>
          <w:szCs w:val="22"/>
        </w:rPr>
        <w:t xml:space="preserve"> is obligated to reimburse the </w:t>
      </w:r>
      <w:r w:rsidR="00A144A8" w:rsidRPr="00AF2521">
        <w:rPr>
          <w:rFonts w:asciiTheme="majorHAnsi" w:hAnsiTheme="majorHAnsi"/>
          <w:sz w:val="22"/>
          <w:szCs w:val="22"/>
        </w:rPr>
        <w:t>Organization</w:t>
      </w:r>
      <w:r w:rsidRPr="00AF2521">
        <w:rPr>
          <w:rFonts w:asciiTheme="majorHAnsi" w:hAnsiTheme="majorHAnsi"/>
          <w:sz w:val="22"/>
          <w:szCs w:val="22"/>
        </w:rPr>
        <w:t xml:space="preserve"> for expenses already incurred.</w:t>
      </w:r>
    </w:p>
    <w:p w14:paraId="4F102052" w14:textId="77777777" w:rsidR="00CB5DD1" w:rsidRPr="00AF2521" w:rsidRDefault="00CB5DD1" w:rsidP="00B076B5">
      <w:pPr>
        <w:tabs>
          <w:tab w:val="left" w:pos="450"/>
        </w:tabs>
        <w:ind w:left="270" w:hanging="270"/>
        <w:rPr>
          <w:rFonts w:asciiTheme="majorHAnsi" w:hAnsiTheme="majorHAnsi"/>
          <w:sz w:val="22"/>
          <w:szCs w:val="22"/>
        </w:rPr>
      </w:pPr>
    </w:p>
    <w:p w14:paraId="38B4BD8F" w14:textId="11FD53FB" w:rsidR="00CB5DD1" w:rsidRPr="00AF2521" w:rsidRDefault="00CB5DD1" w:rsidP="00BB6CA9">
      <w:pPr>
        <w:pStyle w:val="ListParagraph"/>
        <w:numPr>
          <w:ilvl w:val="0"/>
          <w:numId w:val="10"/>
        </w:numPr>
        <w:tabs>
          <w:tab w:val="left" w:pos="450"/>
        </w:tabs>
        <w:rPr>
          <w:rFonts w:asciiTheme="majorHAnsi" w:hAnsiTheme="majorHAnsi"/>
          <w:sz w:val="22"/>
          <w:szCs w:val="22"/>
        </w:rPr>
      </w:pPr>
      <w:r w:rsidRPr="00AF2521">
        <w:rPr>
          <w:rFonts w:asciiTheme="majorHAnsi" w:hAnsiTheme="majorHAnsi"/>
          <w:sz w:val="22"/>
          <w:szCs w:val="22"/>
        </w:rPr>
        <w:t xml:space="preserve">The </w:t>
      </w:r>
      <w:r w:rsidR="00A144A8" w:rsidRPr="00AF2521">
        <w:rPr>
          <w:rFonts w:asciiTheme="majorHAnsi" w:hAnsiTheme="majorHAnsi"/>
          <w:sz w:val="22"/>
          <w:szCs w:val="22"/>
        </w:rPr>
        <w:t>Organization</w:t>
      </w:r>
      <w:r w:rsidRPr="00AF2521">
        <w:rPr>
          <w:rFonts w:asciiTheme="majorHAnsi" w:hAnsiTheme="majorHAnsi"/>
          <w:sz w:val="22"/>
          <w:szCs w:val="22"/>
        </w:rPr>
        <w:t xml:space="preserve"> reserves the right to cancel this Contract Agreement with no obligation for payment to </w:t>
      </w:r>
      <w:r w:rsidR="00A144A8" w:rsidRPr="00AF2521">
        <w:rPr>
          <w:rFonts w:asciiTheme="majorHAnsi" w:hAnsiTheme="majorHAnsi"/>
          <w:sz w:val="22"/>
          <w:szCs w:val="22"/>
        </w:rPr>
        <w:t>Vendor</w:t>
      </w:r>
      <w:r w:rsidRPr="00AF2521">
        <w:rPr>
          <w:rFonts w:asciiTheme="majorHAnsi" w:hAnsiTheme="majorHAnsi"/>
          <w:sz w:val="22"/>
          <w:szCs w:val="22"/>
        </w:rPr>
        <w:t xml:space="preserve"> up until </w:t>
      </w:r>
      <w:r w:rsidR="006569DA">
        <w:rPr>
          <w:rFonts w:asciiTheme="majorHAnsi" w:hAnsiTheme="majorHAnsi"/>
          <w:sz w:val="22"/>
          <w:szCs w:val="22"/>
        </w:rPr>
        <w:t>seven (</w:t>
      </w:r>
      <w:r w:rsidRPr="00AF2521">
        <w:rPr>
          <w:rFonts w:asciiTheme="majorHAnsi" w:hAnsiTheme="majorHAnsi"/>
          <w:sz w:val="22"/>
          <w:szCs w:val="22"/>
        </w:rPr>
        <w:t>7</w:t>
      </w:r>
      <w:r w:rsidR="006569DA">
        <w:rPr>
          <w:rFonts w:asciiTheme="majorHAnsi" w:hAnsiTheme="majorHAnsi"/>
          <w:sz w:val="22"/>
          <w:szCs w:val="22"/>
        </w:rPr>
        <w:t>)</w:t>
      </w:r>
      <w:r w:rsidRPr="00AF2521">
        <w:rPr>
          <w:rFonts w:asciiTheme="majorHAnsi" w:hAnsiTheme="majorHAnsi"/>
          <w:sz w:val="22"/>
          <w:szCs w:val="22"/>
        </w:rPr>
        <w:t xml:space="preserve"> days prior to the engagement when circumstances arise concerning the </w:t>
      </w:r>
      <w:r w:rsidR="00A144A8" w:rsidRPr="00AF2521">
        <w:rPr>
          <w:rFonts w:asciiTheme="majorHAnsi" w:hAnsiTheme="majorHAnsi"/>
          <w:sz w:val="22"/>
          <w:szCs w:val="22"/>
        </w:rPr>
        <w:t>Vendor</w:t>
      </w:r>
      <w:r w:rsidRPr="00AF2521">
        <w:rPr>
          <w:rFonts w:asciiTheme="majorHAnsi" w:hAnsiTheme="majorHAnsi"/>
          <w:sz w:val="22"/>
          <w:szCs w:val="22"/>
        </w:rPr>
        <w:t xml:space="preserve"> that the </w:t>
      </w:r>
      <w:r w:rsidR="0090503C" w:rsidRPr="00AF2521">
        <w:rPr>
          <w:rFonts w:asciiTheme="majorHAnsi" w:hAnsiTheme="majorHAnsi"/>
          <w:sz w:val="22"/>
          <w:szCs w:val="22"/>
        </w:rPr>
        <w:t>Organization</w:t>
      </w:r>
      <w:r w:rsidRPr="00AF2521">
        <w:rPr>
          <w:rFonts w:asciiTheme="majorHAnsi" w:hAnsiTheme="majorHAnsi"/>
          <w:sz w:val="22"/>
          <w:szCs w:val="22"/>
        </w:rPr>
        <w:t xml:space="preserve"> believes pose a risk to health, safety, or security of campus.</w:t>
      </w:r>
    </w:p>
    <w:p w14:paraId="08D8F3A4" w14:textId="77777777" w:rsidR="00CB5DD1" w:rsidRPr="00AF2521" w:rsidRDefault="00CB5DD1" w:rsidP="00B076B5">
      <w:pPr>
        <w:tabs>
          <w:tab w:val="left" w:pos="450"/>
        </w:tabs>
        <w:ind w:left="270" w:hanging="270"/>
        <w:rPr>
          <w:rFonts w:asciiTheme="majorHAnsi" w:hAnsiTheme="majorHAnsi"/>
          <w:sz w:val="22"/>
          <w:szCs w:val="22"/>
        </w:rPr>
      </w:pPr>
    </w:p>
    <w:p w14:paraId="45F77F2B" w14:textId="6878112F" w:rsidR="007B79B5" w:rsidRPr="00AF2521" w:rsidRDefault="007B79B5" w:rsidP="00BB6CA9">
      <w:pPr>
        <w:pStyle w:val="ListParagraph"/>
        <w:numPr>
          <w:ilvl w:val="0"/>
          <w:numId w:val="10"/>
        </w:numPr>
        <w:rPr>
          <w:rFonts w:asciiTheme="majorHAnsi" w:hAnsiTheme="majorHAnsi"/>
          <w:sz w:val="22"/>
          <w:szCs w:val="22"/>
        </w:rPr>
      </w:pPr>
      <w:r w:rsidRPr="00AF2521">
        <w:rPr>
          <w:rFonts w:asciiTheme="majorHAnsi" w:hAnsiTheme="majorHAnsi"/>
          <w:sz w:val="22"/>
          <w:szCs w:val="22"/>
        </w:rPr>
        <w:t xml:space="preserve">Neither </w:t>
      </w:r>
      <w:r w:rsidR="00A144A8" w:rsidRPr="00AF2521">
        <w:rPr>
          <w:rFonts w:asciiTheme="majorHAnsi" w:hAnsiTheme="majorHAnsi"/>
          <w:sz w:val="22"/>
          <w:szCs w:val="22"/>
        </w:rPr>
        <w:t>Organization</w:t>
      </w:r>
      <w:r w:rsidRPr="00AF2521">
        <w:rPr>
          <w:rFonts w:asciiTheme="majorHAnsi" w:hAnsiTheme="majorHAnsi"/>
          <w:sz w:val="22"/>
          <w:szCs w:val="22"/>
        </w:rPr>
        <w:t xml:space="preserve"> nor </w:t>
      </w:r>
      <w:r w:rsidR="00A144A8" w:rsidRPr="00AF2521">
        <w:rPr>
          <w:rFonts w:asciiTheme="majorHAnsi" w:hAnsiTheme="majorHAnsi"/>
          <w:sz w:val="22"/>
          <w:szCs w:val="22"/>
        </w:rPr>
        <w:t>Vendor</w:t>
      </w:r>
      <w:r w:rsidRPr="00AF2521">
        <w:rPr>
          <w:rFonts w:asciiTheme="majorHAnsi" w:hAnsiTheme="majorHAnsi"/>
          <w:sz w:val="22"/>
          <w:szCs w:val="22"/>
        </w:rPr>
        <w:t xml:space="preserve"> shall be held liable for payment if the Event cannot take place due to an Act of God, acts or regulations of public authorities, labor difficulties, civil tumult, strike or epidemic beyond the control of</w:t>
      </w:r>
      <w:r w:rsidR="006569DA">
        <w:rPr>
          <w:rFonts w:asciiTheme="majorHAnsi" w:hAnsiTheme="majorHAnsi"/>
          <w:sz w:val="22"/>
          <w:szCs w:val="22"/>
        </w:rPr>
        <w:t xml:space="preserve"> the</w:t>
      </w:r>
      <w:r w:rsidRPr="00AF2521">
        <w:rPr>
          <w:rFonts w:asciiTheme="majorHAnsi" w:hAnsiTheme="majorHAnsi"/>
          <w:sz w:val="22"/>
          <w:szCs w:val="22"/>
        </w:rPr>
        <w:t xml:space="preserve"> </w:t>
      </w:r>
      <w:r w:rsidR="006569DA">
        <w:rPr>
          <w:rFonts w:asciiTheme="majorHAnsi" w:hAnsiTheme="majorHAnsi"/>
          <w:sz w:val="22"/>
          <w:szCs w:val="22"/>
        </w:rPr>
        <w:t>C</w:t>
      </w:r>
      <w:r w:rsidRPr="00AF2521">
        <w:rPr>
          <w:rFonts w:asciiTheme="majorHAnsi" w:hAnsiTheme="majorHAnsi"/>
          <w:sz w:val="22"/>
          <w:szCs w:val="22"/>
        </w:rPr>
        <w:t xml:space="preserve">ollege, Organization, or </w:t>
      </w:r>
      <w:r w:rsidR="00A144A8" w:rsidRPr="00AF2521">
        <w:rPr>
          <w:rFonts w:asciiTheme="majorHAnsi" w:hAnsiTheme="majorHAnsi"/>
          <w:sz w:val="22"/>
          <w:szCs w:val="22"/>
        </w:rPr>
        <w:t>Vendor</w:t>
      </w:r>
      <w:r w:rsidRPr="00AF2521">
        <w:rPr>
          <w:rFonts w:asciiTheme="majorHAnsi" w:hAnsiTheme="majorHAnsi"/>
          <w:sz w:val="22"/>
          <w:szCs w:val="22"/>
        </w:rPr>
        <w:t xml:space="preserve"> (collectively, “force </w:t>
      </w:r>
      <w:r w:rsidR="00AF2521" w:rsidRPr="00AF2521">
        <w:rPr>
          <w:rFonts w:asciiTheme="majorHAnsi" w:hAnsiTheme="majorHAnsi"/>
          <w:sz w:val="22"/>
          <w:szCs w:val="22"/>
        </w:rPr>
        <w:t>majeure</w:t>
      </w:r>
      <w:r w:rsidRPr="00AF2521">
        <w:rPr>
          <w:rFonts w:asciiTheme="majorHAnsi" w:hAnsiTheme="majorHAnsi"/>
          <w:sz w:val="22"/>
          <w:szCs w:val="22"/>
        </w:rPr>
        <w:t xml:space="preserve">”).  In such an event, the Parties shall attempt to reschedule the performance for another mutually </w:t>
      </w:r>
      <w:r w:rsidR="0090503C" w:rsidRPr="00AF2521">
        <w:rPr>
          <w:rFonts w:asciiTheme="majorHAnsi" w:hAnsiTheme="majorHAnsi"/>
          <w:sz w:val="22"/>
          <w:szCs w:val="22"/>
        </w:rPr>
        <w:t>agreeable</w:t>
      </w:r>
      <w:r w:rsidRPr="00AF2521">
        <w:rPr>
          <w:rFonts w:asciiTheme="majorHAnsi" w:hAnsiTheme="majorHAnsi"/>
          <w:sz w:val="22"/>
          <w:szCs w:val="22"/>
        </w:rPr>
        <w:t xml:space="preserve"> date and time.  If rescheduling is not feasible, then the Agreement shall be </w:t>
      </w:r>
      <w:r w:rsidR="006569DA">
        <w:rPr>
          <w:rFonts w:asciiTheme="majorHAnsi" w:hAnsiTheme="majorHAnsi"/>
          <w:sz w:val="22"/>
          <w:szCs w:val="22"/>
        </w:rPr>
        <w:t>terminated</w:t>
      </w:r>
      <w:r w:rsidRPr="00AF2521">
        <w:rPr>
          <w:rFonts w:asciiTheme="majorHAnsi" w:hAnsiTheme="majorHAnsi"/>
          <w:sz w:val="22"/>
          <w:szCs w:val="22"/>
        </w:rPr>
        <w:t xml:space="preserve"> upon either Party’s written notification to the other. In such an event, </w:t>
      </w:r>
      <w:r w:rsidR="00A144A8" w:rsidRPr="00AF2521">
        <w:rPr>
          <w:rFonts w:asciiTheme="majorHAnsi" w:hAnsiTheme="majorHAnsi"/>
          <w:sz w:val="22"/>
          <w:szCs w:val="22"/>
        </w:rPr>
        <w:t>Organization</w:t>
      </w:r>
      <w:r w:rsidRPr="00AF2521">
        <w:rPr>
          <w:rFonts w:asciiTheme="majorHAnsi" w:hAnsiTheme="majorHAnsi"/>
          <w:sz w:val="22"/>
          <w:szCs w:val="22"/>
        </w:rPr>
        <w:t xml:space="preserve"> shall not be liable for payment of the Event Fee and neither part</w:t>
      </w:r>
      <w:r w:rsidR="006569DA">
        <w:rPr>
          <w:rFonts w:asciiTheme="majorHAnsi" w:hAnsiTheme="majorHAnsi"/>
          <w:sz w:val="22"/>
          <w:szCs w:val="22"/>
        </w:rPr>
        <w:t>y</w:t>
      </w:r>
      <w:r w:rsidRPr="00AF2521">
        <w:rPr>
          <w:rFonts w:asciiTheme="majorHAnsi" w:hAnsiTheme="majorHAnsi"/>
          <w:sz w:val="22"/>
          <w:szCs w:val="22"/>
        </w:rPr>
        <w:t xml:space="preserve"> shall have any other or further obligation to the other arising out of the Agreement.</w:t>
      </w:r>
    </w:p>
    <w:p w14:paraId="69187552" w14:textId="069CBC7B" w:rsidR="00CB5DD1" w:rsidRPr="00AF2521" w:rsidRDefault="00CB5DD1" w:rsidP="007B79B5">
      <w:pPr>
        <w:tabs>
          <w:tab w:val="left" w:pos="450"/>
        </w:tabs>
        <w:ind w:left="360" w:hanging="360"/>
        <w:rPr>
          <w:rFonts w:asciiTheme="majorHAnsi" w:hAnsiTheme="majorHAnsi"/>
          <w:sz w:val="22"/>
          <w:szCs w:val="22"/>
        </w:rPr>
      </w:pPr>
    </w:p>
    <w:p w14:paraId="4499BDAA" w14:textId="3467F4B4" w:rsidR="00325324" w:rsidRPr="00434437" w:rsidRDefault="009B40E0" w:rsidP="00434437">
      <w:pPr>
        <w:pStyle w:val="ListParagraph"/>
        <w:numPr>
          <w:ilvl w:val="0"/>
          <w:numId w:val="10"/>
        </w:numPr>
        <w:rPr>
          <w:rFonts w:asciiTheme="majorHAnsi" w:hAnsiTheme="majorHAnsi"/>
          <w:sz w:val="22"/>
          <w:szCs w:val="22"/>
        </w:rPr>
      </w:pPr>
      <w:r>
        <w:rPr>
          <w:rFonts w:asciiTheme="majorHAnsi" w:hAnsiTheme="majorHAnsi"/>
          <w:sz w:val="22"/>
          <w:szCs w:val="22"/>
        </w:rPr>
        <w:t>E</w:t>
      </w:r>
      <w:r w:rsidR="0090503C" w:rsidRPr="009B40E0">
        <w:rPr>
          <w:rFonts w:asciiTheme="majorHAnsi" w:hAnsiTheme="majorHAnsi"/>
          <w:sz w:val="22"/>
          <w:szCs w:val="22"/>
        </w:rPr>
        <w:t>ach party</w:t>
      </w:r>
      <w:r>
        <w:rPr>
          <w:rFonts w:asciiTheme="majorHAnsi" w:hAnsiTheme="majorHAnsi"/>
          <w:sz w:val="22"/>
          <w:szCs w:val="22"/>
        </w:rPr>
        <w:t xml:space="preserve"> agrees that it</w:t>
      </w:r>
      <w:r w:rsidR="0090503C" w:rsidRPr="009B40E0">
        <w:rPr>
          <w:rFonts w:asciiTheme="majorHAnsi" w:hAnsiTheme="majorHAnsi"/>
          <w:sz w:val="22"/>
          <w:szCs w:val="22"/>
        </w:rPr>
        <w:t xml:space="preserve"> shall be responsible for and at its own expense defend itself against</w:t>
      </w:r>
      <w:r>
        <w:rPr>
          <w:rFonts w:asciiTheme="majorHAnsi" w:hAnsiTheme="majorHAnsi"/>
          <w:sz w:val="22"/>
          <w:szCs w:val="22"/>
        </w:rPr>
        <w:t>, and hereby releases the other party for</w:t>
      </w:r>
      <w:r w:rsidR="0090503C" w:rsidRPr="009B40E0">
        <w:rPr>
          <w:rFonts w:asciiTheme="majorHAnsi" w:hAnsiTheme="majorHAnsi"/>
          <w:sz w:val="22"/>
          <w:szCs w:val="22"/>
        </w:rPr>
        <w:t xml:space="preserve"> any and all suits, claims, losses, demands or damages of whatsoever kind or nature, arising out of or in connection with any act or omission of </w:t>
      </w:r>
      <w:r w:rsidRPr="009B40E0">
        <w:rPr>
          <w:rFonts w:asciiTheme="majorHAnsi" w:hAnsiTheme="majorHAnsi"/>
          <w:sz w:val="22"/>
          <w:szCs w:val="22"/>
        </w:rPr>
        <w:t>that</w:t>
      </w:r>
      <w:r w:rsidR="0090503C" w:rsidRPr="009B40E0">
        <w:rPr>
          <w:rFonts w:asciiTheme="majorHAnsi" w:hAnsiTheme="majorHAnsi"/>
          <w:sz w:val="22"/>
          <w:szCs w:val="22"/>
        </w:rPr>
        <w:t xml:space="preserve"> party, its</w:t>
      </w:r>
      <w:r>
        <w:rPr>
          <w:rFonts w:asciiTheme="majorHAnsi" w:hAnsiTheme="majorHAnsi"/>
          <w:sz w:val="22"/>
          <w:szCs w:val="22"/>
        </w:rPr>
        <w:t xml:space="preserve"> officers,</w:t>
      </w:r>
      <w:r w:rsidR="0090503C" w:rsidRPr="009B40E0">
        <w:rPr>
          <w:rFonts w:asciiTheme="majorHAnsi" w:hAnsiTheme="majorHAnsi"/>
          <w:sz w:val="22"/>
          <w:szCs w:val="22"/>
        </w:rPr>
        <w:t xml:space="preserve"> employees or agents, in the performance of the obligations assumed pursuant to this Agreement.</w:t>
      </w:r>
      <w:r>
        <w:rPr>
          <w:rFonts w:asciiTheme="majorHAnsi" w:hAnsiTheme="majorHAnsi"/>
          <w:sz w:val="22"/>
          <w:szCs w:val="22"/>
        </w:rPr>
        <w:t xml:space="preserve"> This provision shall survive termination of this Agreement.</w:t>
      </w:r>
      <w:r w:rsidR="00325324">
        <w:rPr>
          <w:rFonts w:asciiTheme="majorHAnsi" w:hAnsiTheme="majorHAnsi"/>
          <w:sz w:val="22"/>
          <w:szCs w:val="22"/>
        </w:rPr>
        <w:t xml:space="preserve"> </w:t>
      </w:r>
      <w:r w:rsidR="0090503C" w:rsidRPr="00325324">
        <w:rPr>
          <w:rFonts w:asciiTheme="majorHAnsi" w:hAnsiTheme="majorHAnsi"/>
          <w:sz w:val="22"/>
          <w:szCs w:val="22"/>
        </w:rPr>
        <w:t xml:space="preserve">Nothing contained herein shall be construed </w:t>
      </w:r>
      <w:r w:rsidR="00325324" w:rsidRPr="00325324">
        <w:rPr>
          <w:rFonts w:asciiTheme="majorHAnsi" w:hAnsiTheme="majorHAnsi"/>
          <w:sz w:val="22"/>
          <w:szCs w:val="22"/>
        </w:rPr>
        <w:t>to</w:t>
      </w:r>
      <w:r w:rsidR="0090503C" w:rsidRPr="00325324">
        <w:rPr>
          <w:rFonts w:asciiTheme="majorHAnsi" w:hAnsiTheme="majorHAnsi"/>
          <w:sz w:val="22"/>
          <w:szCs w:val="22"/>
        </w:rPr>
        <w:t xml:space="preserve"> create rights in any third party.</w:t>
      </w:r>
      <w:r w:rsidR="00325324">
        <w:rPr>
          <w:rFonts w:asciiTheme="majorHAnsi" w:hAnsiTheme="majorHAnsi"/>
          <w:sz w:val="22"/>
          <w:szCs w:val="22"/>
        </w:rPr>
        <w:t xml:space="preserve"> </w:t>
      </w:r>
      <w:r w:rsidR="00325324" w:rsidRPr="00140924">
        <w:rPr>
          <w:rFonts w:asciiTheme="majorHAnsi" w:hAnsiTheme="majorHAnsi"/>
          <w:sz w:val="22"/>
          <w:szCs w:val="22"/>
        </w:rPr>
        <w:t>Notwithstanding</w:t>
      </w:r>
      <w:r w:rsidR="00325324" w:rsidRPr="00140924">
        <w:rPr>
          <w:rFonts w:asciiTheme="majorHAnsi" w:hAnsiTheme="majorHAnsi"/>
          <w:spacing w:val="1"/>
          <w:sz w:val="22"/>
          <w:szCs w:val="22"/>
        </w:rPr>
        <w:t xml:space="preserve"> </w:t>
      </w:r>
      <w:r w:rsidR="00325324" w:rsidRPr="00140924">
        <w:rPr>
          <w:rFonts w:asciiTheme="majorHAnsi" w:hAnsiTheme="majorHAnsi"/>
          <w:sz w:val="22"/>
          <w:szCs w:val="22"/>
        </w:rPr>
        <w:t>anything else in the</w:t>
      </w:r>
      <w:r w:rsidR="00325324" w:rsidRPr="00140924">
        <w:rPr>
          <w:rFonts w:asciiTheme="majorHAnsi" w:hAnsiTheme="majorHAnsi"/>
          <w:spacing w:val="-1"/>
          <w:sz w:val="22"/>
          <w:szCs w:val="22"/>
        </w:rPr>
        <w:t xml:space="preserve"> </w:t>
      </w:r>
      <w:r w:rsidR="00325324">
        <w:rPr>
          <w:rFonts w:asciiTheme="majorHAnsi" w:hAnsiTheme="majorHAnsi"/>
          <w:sz w:val="22"/>
          <w:szCs w:val="22"/>
        </w:rPr>
        <w:t>Agreement</w:t>
      </w:r>
      <w:r w:rsidR="00325324" w:rsidRPr="00140924">
        <w:rPr>
          <w:rFonts w:asciiTheme="majorHAnsi" w:hAnsiTheme="majorHAnsi"/>
          <w:sz w:val="22"/>
          <w:szCs w:val="22"/>
        </w:rPr>
        <w:t xml:space="preserve"> to</w:t>
      </w:r>
      <w:r w:rsidR="00325324" w:rsidRPr="00140924">
        <w:rPr>
          <w:rFonts w:asciiTheme="majorHAnsi" w:hAnsiTheme="majorHAnsi"/>
          <w:spacing w:val="-1"/>
          <w:sz w:val="22"/>
          <w:szCs w:val="22"/>
        </w:rPr>
        <w:t xml:space="preserve"> </w:t>
      </w:r>
      <w:r w:rsidR="00325324" w:rsidRPr="00140924">
        <w:rPr>
          <w:rFonts w:asciiTheme="majorHAnsi" w:hAnsiTheme="majorHAnsi"/>
          <w:sz w:val="22"/>
          <w:szCs w:val="22"/>
        </w:rPr>
        <w:t>the</w:t>
      </w:r>
      <w:r w:rsidR="00325324" w:rsidRPr="00140924">
        <w:rPr>
          <w:rFonts w:asciiTheme="majorHAnsi" w:hAnsiTheme="majorHAnsi"/>
          <w:spacing w:val="-1"/>
          <w:sz w:val="22"/>
          <w:szCs w:val="22"/>
        </w:rPr>
        <w:t xml:space="preserve"> </w:t>
      </w:r>
      <w:r w:rsidR="00325324" w:rsidRPr="00140924">
        <w:rPr>
          <w:rFonts w:asciiTheme="majorHAnsi" w:hAnsiTheme="majorHAnsi"/>
          <w:sz w:val="22"/>
          <w:szCs w:val="22"/>
        </w:rPr>
        <w:t>contrary, Organization</w:t>
      </w:r>
      <w:r w:rsidR="00325324" w:rsidRPr="00140924">
        <w:rPr>
          <w:rFonts w:asciiTheme="majorHAnsi" w:hAnsiTheme="majorHAnsi"/>
          <w:spacing w:val="1"/>
          <w:sz w:val="22"/>
          <w:szCs w:val="22"/>
        </w:rPr>
        <w:t xml:space="preserve"> </w:t>
      </w:r>
      <w:r w:rsidR="00325324" w:rsidRPr="00140924">
        <w:rPr>
          <w:rFonts w:asciiTheme="majorHAnsi" w:hAnsiTheme="majorHAnsi"/>
          <w:sz w:val="22"/>
          <w:szCs w:val="22"/>
        </w:rPr>
        <w:t xml:space="preserve">shall not be </w:t>
      </w:r>
      <w:r w:rsidR="00325324" w:rsidRPr="00140924">
        <w:rPr>
          <w:rFonts w:asciiTheme="majorHAnsi" w:hAnsiTheme="majorHAnsi"/>
          <w:spacing w:val="-1"/>
          <w:sz w:val="22"/>
          <w:szCs w:val="22"/>
        </w:rPr>
        <w:t>obligate</w:t>
      </w:r>
      <w:r w:rsidR="00325324" w:rsidRPr="00140924">
        <w:rPr>
          <w:rFonts w:asciiTheme="majorHAnsi" w:hAnsiTheme="majorHAnsi"/>
          <w:sz w:val="22"/>
          <w:szCs w:val="22"/>
        </w:rPr>
        <w:t>d</w:t>
      </w:r>
      <w:r w:rsidR="00325324" w:rsidRPr="00140924">
        <w:rPr>
          <w:rFonts w:asciiTheme="majorHAnsi" w:hAnsiTheme="majorHAnsi"/>
          <w:spacing w:val="1"/>
          <w:sz w:val="22"/>
          <w:szCs w:val="22"/>
        </w:rPr>
        <w:t xml:space="preserve"> </w:t>
      </w:r>
      <w:r w:rsidR="00325324" w:rsidRPr="00140924">
        <w:rPr>
          <w:rFonts w:asciiTheme="majorHAnsi" w:hAnsiTheme="majorHAnsi"/>
          <w:spacing w:val="-1"/>
          <w:sz w:val="22"/>
          <w:szCs w:val="22"/>
        </w:rPr>
        <w:t>t</w:t>
      </w:r>
      <w:r w:rsidR="00325324" w:rsidRPr="00140924">
        <w:rPr>
          <w:rFonts w:asciiTheme="majorHAnsi" w:hAnsiTheme="majorHAnsi"/>
          <w:sz w:val="22"/>
          <w:szCs w:val="22"/>
        </w:rPr>
        <w:t xml:space="preserve">o </w:t>
      </w:r>
      <w:r w:rsidR="00325324" w:rsidRPr="00140924">
        <w:rPr>
          <w:rFonts w:asciiTheme="majorHAnsi" w:hAnsiTheme="majorHAnsi"/>
          <w:spacing w:val="-1"/>
          <w:sz w:val="22"/>
          <w:szCs w:val="22"/>
        </w:rPr>
        <w:t>defen</w:t>
      </w:r>
      <w:r w:rsidR="00325324" w:rsidRPr="00140924">
        <w:rPr>
          <w:rFonts w:asciiTheme="majorHAnsi" w:hAnsiTheme="majorHAnsi"/>
          <w:sz w:val="22"/>
          <w:szCs w:val="22"/>
        </w:rPr>
        <w:t xml:space="preserve">d </w:t>
      </w:r>
      <w:r w:rsidR="00325324" w:rsidRPr="00140924">
        <w:rPr>
          <w:rFonts w:asciiTheme="majorHAnsi" w:hAnsiTheme="majorHAnsi"/>
          <w:spacing w:val="-1"/>
          <w:sz w:val="22"/>
          <w:szCs w:val="22"/>
        </w:rPr>
        <w:t>o</w:t>
      </w:r>
      <w:r w:rsidR="00325324" w:rsidRPr="00140924">
        <w:rPr>
          <w:rFonts w:asciiTheme="majorHAnsi" w:hAnsiTheme="majorHAnsi"/>
          <w:sz w:val="22"/>
          <w:szCs w:val="22"/>
        </w:rPr>
        <w:t>r</w:t>
      </w:r>
      <w:r w:rsidR="00325324" w:rsidRPr="00140924">
        <w:rPr>
          <w:rFonts w:asciiTheme="majorHAnsi" w:hAnsiTheme="majorHAnsi"/>
          <w:spacing w:val="-1"/>
          <w:sz w:val="22"/>
          <w:szCs w:val="22"/>
        </w:rPr>
        <w:t xml:space="preserve"> inde</w:t>
      </w:r>
      <w:r w:rsidR="00325324" w:rsidRPr="00140924">
        <w:rPr>
          <w:rFonts w:asciiTheme="majorHAnsi" w:hAnsiTheme="majorHAnsi"/>
          <w:spacing w:val="-2"/>
          <w:sz w:val="22"/>
          <w:szCs w:val="22"/>
        </w:rPr>
        <w:t>m</w:t>
      </w:r>
      <w:r w:rsidR="00325324" w:rsidRPr="00140924">
        <w:rPr>
          <w:rFonts w:asciiTheme="majorHAnsi" w:hAnsiTheme="majorHAnsi"/>
          <w:sz w:val="22"/>
          <w:szCs w:val="22"/>
        </w:rPr>
        <w:t>n</w:t>
      </w:r>
      <w:r w:rsidR="00325324" w:rsidRPr="00140924">
        <w:rPr>
          <w:rFonts w:asciiTheme="majorHAnsi" w:hAnsiTheme="majorHAnsi"/>
          <w:spacing w:val="-1"/>
          <w:sz w:val="22"/>
          <w:szCs w:val="22"/>
        </w:rPr>
        <w:t>if</w:t>
      </w:r>
      <w:r w:rsidR="00325324" w:rsidRPr="00140924">
        <w:rPr>
          <w:rFonts w:asciiTheme="majorHAnsi" w:hAnsiTheme="majorHAnsi"/>
          <w:sz w:val="22"/>
          <w:szCs w:val="22"/>
        </w:rPr>
        <w:t xml:space="preserve">y </w:t>
      </w:r>
      <w:r w:rsidR="00325324" w:rsidRPr="00140924">
        <w:rPr>
          <w:rFonts w:asciiTheme="majorHAnsi" w:hAnsiTheme="majorHAnsi"/>
          <w:spacing w:val="-1"/>
          <w:sz w:val="22"/>
          <w:szCs w:val="22"/>
        </w:rPr>
        <w:t>V</w:t>
      </w:r>
      <w:r w:rsidR="00325324" w:rsidRPr="00140924">
        <w:rPr>
          <w:rFonts w:asciiTheme="majorHAnsi" w:hAnsiTheme="majorHAnsi"/>
          <w:spacing w:val="1"/>
          <w:sz w:val="22"/>
          <w:szCs w:val="22"/>
        </w:rPr>
        <w:t>e</w:t>
      </w:r>
      <w:r w:rsidR="00325324" w:rsidRPr="00140924">
        <w:rPr>
          <w:rFonts w:asciiTheme="majorHAnsi" w:hAnsiTheme="majorHAnsi"/>
          <w:spacing w:val="-1"/>
          <w:sz w:val="22"/>
          <w:szCs w:val="22"/>
        </w:rPr>
        <w:t>ndor.</w:t>
      </w:r>
    </w:p>
    <w:p w14:paraId="4E188F63" w14:textId="77777777" w:rsidR="00325324" w:rsidRPr="00434437" w:rsidRDefault="00325324" w:rsidP="00434437">
      <w:pPr>
        <w:pStyle w:val="ListParagraph"/>
        <w:ind w:left="360"/>
        <w:rPr>
          <w:rFonts w:asciiTheme="majorHAnsi" w:hAnsiTheme="majorHAnsi"/>
          <w:sz w:val="22"/>
          <w:szCs w:val="22"/>
        </w:rPr>
      </w:pPr>
    </w:p>
    <w:p w14:paraId="6B2CEBE3" w14:textId="01455E64" w:rsidR="0090503C" w:rsidRPr="00325324" w:rsidRDefault="00325324" w:rsidP="00434437">
      <w:pPr>
        <w:pStyle w:val="ListParagraph"/>
        <w:numPr>
          <w:ilvl w:val="0"/>
          <w:numId w:val="10"/>
        </w:numPr>
        <w:rPr>
          <w:rFonts w:asciiTheme="majorHAnsi" w:hAnsiTheme="majorHAnsi"/>
          <w:sz w:val="22"/>
          <w:szCs w:val="22"/>
        </w:rPr>
      </w:pPr>
      <w:r w:rsidRPr="00140924">
        <w:rPr>
          <w:rFonts w:asciiTheme="majorHAnsi" w:hAnsiTheme="majorHAnsi"/>
          <w:sz w:val="22"/>
          <w:szCs w:val="22"/>
        </w:rPr>
        <w:t>The lia</w:t>
      </w:r>
      <w:r w:rsidRPr="00140924">
        <w:rPr>
          <w:rFonts w:asciiTheme="majorHAnsi" w:hAnsiTheme="majorHAnsi"/>
          <w:spacing w:val="-1"/>
          <w:sz w:val="22"/>
          <w:szCs w:val="22"/>
        </w:rPr>
        <w:t>b</w:t>
      </w:r>
      <w:r w:rsidRPr="00140924">
        <w:rPr>
          <w:rFonts w:asciiTheme="majorHAnsi" w:hAnsiTheme="majorHAnsi"/>
          <w:sz w:val="22"/>
          <w:szCs w:val="22"/>
        </w:rPr>
        <w:t>ility</w:t>
      </w:r>
      <w:r w:rsidRPr="00140924">
        <w:rPr>
          <w:rFonts w:asciiTheme="majorHAnsi" w:hAnsiTheme="majorHAnsi"/>
          <w:spacing w:val="-1"/>
          <w:sz w:val="22"/>
          <w:szCs w:val="22"/>
        </w:rPr>
        <w:t xml:space="preserve"> </w:t>
      </w:r>
      <w:r w:rsidRPr="00140924">
        <w:rPr>
          <w:rFonts w:asciiTheme="majorHAnsi" w:hAnsiTheme="majorHAnsi"/>
          <w:sz w:val="22"/>
          <w:szCs w:val="22"/>
        </w:rPr>
        <w:t>(in</w:t>
      </w:r>
      <w:r w:rsidRPr="00140924">
        <w:rPr>
          <w:rFonts w:asciiTheme="majorHAnsi" w:hAnsiTheme="majorHAnsi"/>
          <w:spacing w:val="-1"/>
          <w:sz w:val="22"/>
          <w:szCs w:val="22"/>
        </w:rPr>
        <w:t>c</w:t>
      </w:r>
      <w:r w:rsidRPr="00140924">
        <w:rPr>
          <w:rFonts w:asciiTheme="majorHAnsi" w:hAnsiTheme="majorHAnsi"/>
          <w:sz w:val="22"/>
          <w:szCs w:val="22"/>
        </w:rPr>
        <w:t xml:space="preserve">luding </w:t>
      </w:r>
      <w:r w:rsidRPr="00140924">
        <w:rPr>
          <w:rFonts w:asciiTheme="majorHAnsi" w:hAnsiTheme="majorHAnsi"/>
          <w:spacing w:val="-1"/>
          <w:sz w:val="22"/>
          <w:szCs w:val="22"/>
        </w:rPr>
        <w:t>a</w:t>
      </w:r>
      <w:r w:rsidRPr="00140924">
        <w:rPr>
          <w:rFonts w:asciiTheme="majorHAnsi" w:hAnsiTheme="majorHAnsi"/>
          <w:sz w:val="22"/>
          <w:szCs w:val="22"/>
        </w:rPr>
        <w:t>ttor</w:t>
      </w:r>
      <w:r w:rsidRPr="00140924">
        <w:rPr>
          <w:rFonts w:asciiTheme="majorHAnsi" w:hAnsiTheme="majorHAnsi"/>
          <w:spacing w:val="-1"/>
          <w:sz w:val="22"/>
          <w:szCs w:val="22"/>
        </w:rPr>
        <w:t>n</w:t>
      </w:r>
      <w:r w:rsidRPr="00140924">
        <w:rPr>
          <w:rFonts w:asciiTheme="majorHAnsi" w:hAnsiTheme="majorHAnsi"/>
          <w:sz w:val="22"/>
          <w:szCs w:val="22"/>
        </w:rPr>
        <w:t>ey</w:t>
      </w:r>
      <w:r w:rsidRPr="00140924">
        <w:rPr>
          <w:rFonts w:asciiTheme="majorHAnsi" w:hAnsiTheme="majorHAnsi"/>
          <w:spacing w:val="-1"/>
          <w:sz w:val="22"/>
          <w:szCs w:val="22"/>
        </w:rPr>
        <w:t>'</w:t>
      </w:r>
      <w:r w:rsidRPr="00140924">
        <w:rPr>
          <w:rFonts w:asciiTheme="majorHAnsi" w:hAnsiTheme="majorHAnsi"/>
          <w:sz w:val="22"/>
          <w:szCs w:val="22"/>
        </w:rPr>
        <w:t>s</w:t>
      </w:r>
      <w:r w:rsidRPr="00140924">
        <w:rPr>
          <w:rFonts w:asciiTheme="majorHAnsi" w:hAnsiTheme="majorHAnsi"/>
          <w:spacing w:val="-1"/>
          <w:sz w:val="22"/>
          <w:szCs w:val="22"/>
        </w:rPr>
        <w:t xml:space="preserve"> </w:t>
      </w:r>
      <w:r w:rsidRPr="00140924">
        <w:rPr>
          <w:rFonts w:asciiTheme="majorHAnsi" w:hAnsiTheme="majorHAnsi"/>
          <w:sz w:val="22"/>
          <w:szCs w:val="22"/>
        </w:rPr>
        <w:t>fees and all other costs) of</w:t>
      </w:r>
      <w:r w:rsidRPr="00140924">
        <w:rPr>
          <w:rFonts w:asciiTheme="majorHAnsi" w:hAnsiTheme="majorHAnsi"/>
          <w:spacing w:val="-2"/>
          <w:sz w:val="22"/>
          <w:szCs w:val="22"/>
        </w:rPr>
        <w:t xml:space="preserve"> </w:t>
      </w:r>
      <w:r w:rsidRPr="00140924">
        <w:rPr>
          <w:rFonts w:asciiTheme="majorHAnsi" w:hAnsiTheme="majorHAnsi"/>
          <w:sz w:val="22"/>
          <w:szCs w:val="22"/>
        </w:rPr>
        <w:t>Organization</w:t>
      </w:r>
      <w:r w:rsidRPr="00140924">
        <w:rPr>
          <w:rFonts w:asciiTheme="majorHAnsi" w:hAnsiTheme="majorHAnsi"/>
          <w:spacing w:val="1"/>
          <w:sz w:val="22"/>
          <w:szCs w:val="22"/>
        </w:rPr>
        <w:t xml:space="preserve"> </w:t>
      </w:r>
      <w:r w:rsidRPr="00140924">
        <w:rPr>
          <w:rFonts w:asciiTheme="majorHAnsi" w:hAnsiTheme="majorHAnsi"/>
          <w:sz w:val="22"/>
          <w:szCs w:val="22"/>
        </w:rPr>
        <w:t>for any claim for</w:t>
      </w:r>
      <w:r w:rsidRPr="00140924">
        <w:rPr>
          <w:rFonts w:asciiTheme="majorHAnsi" w:hAnsiTheme="majorHAnsi"/>
          <w:spacing w:val="-1"/>
          <w:sz w:val="22"/>
          <w:szCs w:val="22"/>
        </w:rPr>
        <w:t xml:space="preserve"> </w:t>
      </w:r>
      <w:r w:rsidRPr="00140924">
        <w:rPr>
          <w:rFonts w:asciiTheme="majorHAnsi" w:hAnsiTheme="majorHAnsi"/>
          <w:sz w:val="22"/>
          <w:szCs w:val="22"/>
        </w:rPr>
        <w:t>d</w:t>
      </w:r>
      <w:r w:rsidRPr="00140924">
        <w:rPr>
          <w:rFonts w:asciiTheme="majorHAnsi" w:hAnsiTheme="majorHAnsi"/>
          <w:spacing w:val="1"/>
          <w:sz w:val="22"/>
          <w:szCs w:val="22"/>
        </w:rPr>
        <w:t>a</w:t>
      </w:r>
      <w:r w:rsidRPr="00140924">
        <w:rPr>
          <w:rFonts w:asciiTheme="majorHAnsi" w:hAnsiTheme="majorHAnsi"/>
          <w:spacing w:val="-2"/>
          <w:sz w:val="22"/>
          <w:szCs w:val="22"/>
        </w:rPr>
        <w:t>m</w:t>
      </w:r>
      <w:r w:rsidRPr="00140924">
        <w:rPr>
          <w:rFonts w:asciiTheme="majorHAnsi" w:hAnsiTheme="majorHAnsi"/>
          <w:sz w:val="22"/>
          <w:szCs w:val="22"/>
        </w:rPr>
        <w:t>ages relating</w:t>
      </w:r>
      <w:r w:rsidRPr="00140924">
        <w:rPr>
          <w:rFonts w:asciiTheme="majorHAnsi" w:hAnsiTheme="majorHAnsi"/>
          <w:spacing w:val="1"/>
          <w:sz w:val="22"/>
          <w:szCs w:val="22"/>
        </w:rPr>
        <w:t xml:space="preserve"> </w:t>
      </w:r>
      <w:r w:rsidRPr="00140924">
        <w:rPr>
          <w:rFonts w:asciiTheme="majorHAnsi" w:hAnsiTheme="majorHAnsi"/>
          <w:sz w:val="22"/>
          <w:szCs w:val="22"/>
        </w:rPr>
        <w:t xml:space="preserve">to this </w:t>
      </w:r>
      <w:r>
        <w:rPr>
          <w:rFonts w:asciiTheme="majorHAnsi" w:hAnsiTheme="majorHAnsi"/>
          <w:sz w:val="22"/>
          <w:szCs w:val="22"/>
        </w:rPr>
        <w:t>Agreement</w:t>
      </w:r>
      <w:r w:rsidRPr="00140924">
        <w:rPr>
          <w:rFonts w:asciiTheme="majorHAnsi" w:hAnsiTheme="majorHAnsi"/>
          <w:sz w:val="22"/>
          <w:szCs w:val="22"/>
        </w:rPr>
        <w:t xml:space="preserve"> shall n</w:t>
      </w:r>
      <w:r w:rsidRPr="00140924">
        <w:rPr>
          <w:rFonts w:asciiTheme="majorHAnsi" w:hAnsiTheme="majorHAnsi"/>
          <w:spacing w:val="-2"/>
          <w:sz w:val="22"/>
          <w:szCs w:val="22"/>
        </w:rPr>
        <w:t>o</w:t>
      </w:r>
      <w:r w:rsidRPr="00140924">
        <w:rPr>
          <w:rFonts w:asciiTheme="majorHAnsi" w:hAnsiTheme="majorHAnsi"/>
          <w:sz w:val="22"/>
          <w:szCs w:val="22"/>
        </w:rPr>
        <w:t>t exceed the fees</w:t>
      </w:r>
      <w:r w:rsidRPr="00140924">
        <w:rPr>
          <w:rFonts w:asciiTheme="majorHAnsi" w:hAnsiTheme="majorHAnsi"/>
          <w:spacing w:val="-2"/>
          <w:sz w:val="22"/>
          <w:szCs w:val="22"/>
        </w:rPr>
        <w:t xml:space="preserve"> </w:t>
      </w:r>
      <w:r w:rsidRPr="00140924">
        <w:rPr>
          <w:rFonts w:asciiTheme="majorHAnsi" w:hAnsiTheme="majorHAnsi"/>
          <w:sz w:val="22"/>
          <w:szCs w:val="22"/>
        </w:rPr>
        <w:t>Organization</w:t>
      </w:r>
      <w:r w:rsidRPr="00140924">
        <w:rPr>
          <w:rFonts w:asciiTheme="majorHAnsi" w:hAnsiTheme="majorHAnsi"/>
          <w:spacing w:val="1"/>
          <w:sz w:val="22"/>
          <w:szCs w:val="22"/>
        </w:rPr>
        <w:t xml:space="preserve"> </w:t>
      </w:r>
      <w:r w:rsidRPr="00140924">
        <w:rPr>
          <w:rFonts w:asciiTheme="majorHAnsi" w:hAnsiTheme="majorHAnsi"/>
          <w:sz w:val="22"/>
          <w:szCs w:val="22"/>
        </w:rPr>
        <w:t>is</w:t>
      </w:r>
      <w:r w:rsidRPr="00140924">
        <w:rPr>
          <w:rFonts w:asciiTheme="majorHAnsi" w:hAnsiTheme="majorHAnsi"/>
          <w:spacing w:val="-1"/>
          <w:sz w:val="22"/>
          <w:szCs w:val="22"/>
        </w:rPr>
        <w:t xml:space="preserve"> </w:t>
      </w:r>
      <w:r w:rsidRPr="00140924">
        <w:rPr>
          <w:rFonts w:asciiTheme="majorHAnsi" w:hAnsiTheme="majorHAnsi"/>
          <w:sz w:val="22"/>
          <w:szCs w:val="22"/>
        </w:rPr>
        <w:t>obligated to pay Vendor for</w:t>
      </w:r>
      <w:r w:rsidRPr="00140924">
        <w:rPr>
          <w:rFonts w:asciiTheme="majorHAnsi" w:hAnsiTheme="majorHAnsi"/>
          <w:spacing w:val="-1"/>
          <w:sz w:val="22"/>
          <w:szCs w:val="22"/>
        </w:rPr>
        <w:t xml:space="preserve"> </w:t>
      </w:r>
      <w:r w:rsidRPr="00140924">
        <w:rPr>
          <w:rFonts w:asciiTheme="majorHAnsi" w:hAnsiTheme="majorHAnsi"/>
          <w:sz w:val="22"/>
          <w:szCs w:val="22"/>
        </w:rPr>
        <w:t>the portion of</w:t>
      </w:r>
      <w:r w:rsidRPr="00140924">
        <w:rPr>
          <w:rFonts w:asciiTheme="majorHAnsi" w:hAnsiTheme="majorHAnsi"/>
          <w:spacing w:val="-1"/>
          <w:sz w:val="22"/>
          <w:szCs w:val="22"/>
        </w:rPr>
        <w:t xml:space="preserve"> </w:t>
      </w:r>
      <w:r w:rsidRPr="00140924">
        <w:rPr>
          <w:rFonts w:asciiTheme="majorHAnsi" w:hAnsiTheme="majorHAnsi"/>
          <w:sz w:val="22"/>
          <w:szCs w:val="22"/>
        </w:rPr>
        <w:t>the goods</w:t>
      </w:r>
      <w:r w:rsidRPr="00140924">
        <w:rPr>
          <w:rFonts w:asciiTheme="majorHAnsi" w:hAnsiTheme="majorHAnsi"/>
          <w:spacing w:val="-1"/>
          <w:sz w:val="22"/>
          <w:szCs w:val="22"/>
        </w:rPr>
        <w:t xml:space="preserve"> </w:t>
      </w:r>
      <w:r w:rsidRPr="00140924">
        <w:rPr>
          <w:rFonts w:asciiTheme="majorHAnsi" w:hAnsiTheme="majorHAnsi"/>
          <w:sz w:val="22"/>
          <w:szCs w:val="22"/>
        </w:rPr>
        <w:t>and ser</w:t>
      </w:r>
      <w:r w:rsidRPr="00140924">
        <w:rPr>
          <w:rFonts w:asciiTheme="majorHAnsi" w:hAnsiTheme="majorHAnsi"/>
          <w:spacing w:val="-1"/>
          <w:sz w:val="22"/>
          <w:szCs w:val="22"/>
        </w:rPr>
        <w:t>v</w:t>
      </w:r>
      <w:r w:rsidRPr="00140924">
        <w:rPr>
          <w:rFonts w:asciiTheme="majorHAnsi" w:hAnsiTheme="majorHAnsi"/>
          <w:sz w:val="22"/>
          <w:szCs w:val="22"/>
        </w:rPr>
        <w:t xml:space="preserve">ices to </w:t>
      </w:r>
      <w:r w:rsidRPr="00140924">
        <w:rPr>
          <w:rFonts w:asciiTheme="majorHAnsi" w:hAnsiTheme="majorHAnsi"/>
          <w:spacing w:val="-2"/>
          <w:sz w:val="22"/>
          <w:szCs w:val="22"/>
        </w:rPr>
        <w:t>w</w:t>
      </w:r>
      <w:r w:rsidRPr="00140924">
        <w:rPr>
          <w:rFonts w:asciiTheme="majorHAnsi" w:hAnsiTheme="majorHAnsi"/>
          <w:sz w:val="22"/>
          <w:szCs w:val="22"/>
        </w:rPr>
        <w:t>hich the claim</w:t>
      </w:r>
      <w:r w:rsidRPr="00140924">
        <w:rPr>
          <w:rFonts w:asciiTheme="majorHAnsi" w:hAnsiTheme="majorHAnsi"/>
          <w:spacing w:val="1"/>
          <w:sz w:val="22"/>
          <w:szCs w:val="22"/>
        </w:rPr>
        <w:t xml:space="preserve"> </w:t>
      </w:r>
      <w:r w:rsidRPr="00140924">
        <w:rPr>
          <w:rFonts w:asciiTheme="majorHAnsi" w:hAnsiTheme="majorHAnsi"/>
          <w:sz w:val="22"/>
          <w:szCs w:val="22"/>
        </w:rPr>
        <w:t>relates. In</w:t>
      </w:r>
      <w:r w:rsidRPr="00140924">
        <w:rPr>
          <w:rFonts w:asciiTheme="majorHAnsi" w:hAnsiTheme="majorHAnsi"/>
          <w:spacing w:val="-1"/>
          <w:sz w:val="22"/>
          <w:szCs w:val="22"/>
        </w:rPr>
        <w:t xml:space="preserve"> </w:t>
      </w:r>
      <w:r w:rsidRPr="00140924">
        <w:rPr>
          <w:rFonts w:asciiTheme="majorHAnsi" w:hAnsiTheme="majorHAnsi"/>
          <w:sz w:val="22"/>
          <w:szCs w:val="22"/>
        </w:rPr>
        <w:t>no</w:t>
      </w:r>
      <w:r w:rsidRPr="00140924">
        <w:rPr>
          <w:rFonts w:asciiTheme="majorHAnsi" w:hAnsiTheme="majorHAnsi"/>
          <w:spacing w:val="-1"/>
          <w:sz w:val="22"/>
          <w:szCs w:val="22"/>
        </w:rPr>
        <w:t xml:space="preserve"> </w:t>
      </w:r>
      <w:r w:rsidRPr="00140924">
        <w:rPr>
          <w:rFonts w:asciiTheme="majorHAnsi" w:hAnsiTheme="majorHAnsi"/>
          <w:sz w:val="22"/>
          <w:szCs w:val="22"/>
        </w:rPr>
        <w:t>event shall Organization</w:t>
      </w:r>
      <w:r w:rsidRPr="00140924">
        <w:rPr>
          <w:rFonts w:asciiTheme="majorHAnsi" w:hAnsiTheme="majorHAnsi"/>
          <w:spacing w:val="1"/>
          <w:sz w:val="22"/>
          <w:szCs w:val="22"/>
        </w:rPr>
        <w:t xml:space="preserve"> </w:t>
      </w:r>
      <w:r w:rsidRPr="00140924">
        <w:rPr>
          <w:rFonts w:asciiTheme="majorHAnsi" w:hAnsiTheme="majorHAnsi"/>
          <w:sz w:val="22"/>
          <w:szCs w:val="22"/>
        </w:rPr>
        <w:t>be liable</w:t>
      </w:r>
      <w:r w:rsidRPr="00140924">
        <w:rPr>
          <w:rFonts w:asciiTheme="majorHAnsi" w:hAnsiTheme="majorHAnsi"/>
          <w:spacing w:val="1"/>
          <w:sz w:val="22"/>
          <w:szCs w:val="22"/>
        </w:rPr>
        <w:t xml:space="preserve"> </w:t>
      </w:r>
      <w:r w:rsidRPr="00140924">
        <w:rPr>
          <w:rFonts w:asciiTheme="majorHAnsi" w:hAnsiTheme="majorHAnsi"/>
          <w:sz w:val="22"/>
          <w:szCs w:val="22"/>
        </w:rPr>
        <w:t>for</w:t>
      </w:r>
      <w:r w:rsidRPr="00140924">
        <w:rPr>
          <w:rFonts w:asciiTheme="majorHAnsi" w:hAnsiTheme="majorHAnsi"/>
          <w:spacing w:val="-1"/>
          <w:sz w:val="22"/>
          <w:szCs w:val="22"/>
        </w:rPr>
        <w:t xml:space="preserve"> </w:t>
      </w:r>
      <w:r w:rsidRPr="00140924">
        <w:rPr>
          <w:rFonts w:asciiTheme="majorHAnsi" w:hAnsiTheme="majorHAnsi"/>
          <w:sz w:val="22"/>
          <w:szCs w:val="22"/>
        </w:rPr>
        <w:t>any</w:t>
      </w:r>
      <w:r w:rsidRPr="00140924">
        <w:rPr>
          <w:rFonts w:asciiTheme="majorHAnsi" w:hAnsiTheme="majorHAnsi"/>
          <w:spacing w:val="-2"/>
          <w:sz w:val="22"/>
          <w:szCs w:val="22"/>
        </w:rPr>
        <w:t xml:space="preserve"> </w:t>
      </w:r>
      <w:r w:rsidRPr="00140924">
        <w:rPr>
          <w:rFonts w:asciiTheme="majorHAnsi" w:hAnsiTheme="majorHAnsi"/>
          <w:sz w:val="22"/>
          <w:szCs w:val="22"/>
        </w:rPr>
        <w:t>lost</w:t>
      </w:r>
      <w:r w:rsidRPr="00140924">
        <w:rPr>
          <w:rFonts w:asciiTheme="majorHAnsi" w:hAnsiTheme="majorHAnsi"/>
          <w:spacing w:val="-1"/>
          <w:sz w:val="22"/>
          <w:szCs w:val="22"/>
        </w:rPr>
        <w:t xml:space="preserve"> </w:t>
      </w:r>
      <w:r w:rsidRPr="00140924">
        <w:rPr>
          <w:rFonts w:asciiTheme="majorHAnsi" w:hAnsiTheme="majorHAnsi"/>
          <w:sz w:val="22"/>
          <w:szCs w:val="22"/>
        </w:rPr>
        <w:t>pro</w:t>
      </w:r>
      <w:r w:rsidRPr="00140924">
        <w:rPr>
          <w:rFonts w:asciiTheme="majorHAnsi" w:hAnsiTheme="majorHAnsi"/>
          <w:spacing w:val="-1"/>
          <w:sz w:val="22"/>
          <w:szCs w:val="22"/>
        </w:rPr>
        <w:t>f</w:t>
      </w:r>
      <w:r w:rsidRPr="00140924">
        <w:rPr>
          <w:rFonts w:asciiTheme="majorHAnsi" w:hAnsiTheme="majorHAnsi"/>
          <w:sz w:val="22"/>
          <w:szCs w:val="22"/>
        </w:rPr>
        <w:t>its; lost</w:t>
      </w:r>
      <w:r w:rsidRPr="00140924">
        <w:rPr>
          <w:rFonts w:asciiTheme="majorHAnsi" w:hAnsiTheme="majorHAnsi"/>
          <w:spacing w:val="-1"/>
          <w:sz w:val="22"/>
          <w:szCs w:val="22"/>
        </w:rPr>
        <w:t xml:space="preserve"> </w:t>
      </w:r>
      <w:r w:rsidRPr="00140924">
        <w:rPr>
          <w:rFonts w:asciiTheme="majorHAnsi" w:hAnsiTheme="majorHAnsi"/>
          <w:sz w:val="22"/>
          <w:szCs w:val="22"/>
        </w:rPr>
        <w:t>business</w:t>
      </w:r>
      <w:r w:rsidRPr="00140924">
        <w:rPr>
          <w:rFonts w:asciiTheme="majorHAnsi" w:hAnsiTheme="majorHAnsi"/>
          <w:spacing w:val="-1"/>
          <w:sz w:val="22"/>
          <w:szCs w:val="22"/>
        </w:rPr>
        <w:t xml:space="preserve"> </w:t>
      </w:r>
      <w:r w:rsidRPr="00140924">
        <w:rPr>
          <w:rFonts w:asciiTheme="majorHAnsi" w:hAnsiTheme="majorHAnsi"/>
          <w:sz w:val="22"/>
          <w:szCs w:val="22"/>
        </w:rPr>
        <w:t>o</w:t>
      </w:r>
      <w:r w:rsidRPr="00140924">
        <w:rPr>
          <w:rFonts w:asciiTheme="majorHAnsi" w:hAnsiTheme="majorHAnsi"/>
          <w:spacing w:val="-2"/>
          <w:sz w:val="22"/>
          <w:szCs w:val="22"/>
        </w:rPr>
        <w:t>p</w:t>
      </w:r>
      <w:r w:rsidRPr="00140924">
        <w:rPr>
          <w:rFonts w:asciiTheme="majorHAnsi" w:hAnsiTheme="majorHAnsi"/>
          <w:sz w:val="22"/>
          <w:szCs w:val="22"/>
        </w:rPr>
        <w:t xml:space="preserve">portunity; </w:t>
      </w:r>
      <w:r w:rsidRPr="00140924">
        <w:rPr>
          <w:rFonts w:asciiTheme="majorHAnsi" w:hAnsiTheme="majorHAnsi"/>
          <w:spacing w:val="-2"/>
          <w:sz w:val="22"/>
          <w:szCs w:val="22"/>
        </w:rPr>
        <w:t>o</w:t>
      </w:r>
      <w:r w:rsidRPr="00140924">
        <w:rPr>
          <w:rFonts w:asciiTheme="majorHAnsi" w:hAnsiTheme="majorHAnsi"/>
          <w:sz w:val="22"/>
          <w:szCs w:val="22"/>
        </w:rPr>
        <w:t>r consequential,</w:t>
      </w:r>
      <w:r w:rsidRPr="00140924">
        <w:rPr>
          <w:rFonts w:asciiTheme="majorHAnsi" w:hAnsiTheme="majorHAnsi"/>
          <w:spacing w:val="1"/>
          <w:sz w:val="22"/>
          <w:szCs w:val="22"/>
        </w:rPr>
        <w:t xml:space="preserve"> </w:t>
      </w:r>
      <w:r w:rsidRPr="00140924">
        <w:rPr>
          <w:rFonts w:asciiTheme="majorHAnsi" w:hAnsiTheme="majorHAnsi"/>
          <w:sz w:val="22"/>
          <w:szCs w:val="22"/>
        </w:rPr>
        <w:t>spe</w:t>
      </w:r>
      <w:r w:rsidRPr="00140924">
        <w:rPr>
          <w:rFonts w:asciiTheme="majorHAnsi" w:hAnsiTheme="majorHAnsi"/>
          <w:spacing w:val="-1"/>
          <w:sz w:val="22"/>
          <w:szCs w:val="22"/>
        </w:rPr>
        <w:t>c</w:t>
      </w:r>
      <w:r w:rsidRPr="00140924">
        <w:rPr>
          <w:rFonts w:asciiTheme="majorHAnsi" w:hAnsiTheme="majorHAnsi"/>
          <w:sz w:val="22"/>
          <w:szCs w:val="22"/>
        </w:rPr>
        <w:t>ial, incidental,</w:t>
      </w:r>
      <w:r w:rsidRPr="00140924">
        <w:rPr>
          <w:rFonts w:asciiTheme="majorHAnsi" w:hAnsiTheme="majorHAnsi"/>
          <w:spacing w:val="1"/>
          <w:sz w:val="22"/>
          <w:szCs w:val="22"/>
        </w:rPr>
        <w:t xml:space="preserve"> </w:t>
      </w:r>
      <w:r w:rsidRPr="00140924">
        <w:rPr>
          <w:rFonts w:asciiTheme="majorHAnsi" w:hAnsiTheme="majorHAnsi"/>
          <w:sz w:val="22"/>
          <w:szCs w:val="22"/>
        </w:rPr>
        <w:t>e</w:t>
      </w:r>
      <w:r w:rsidRPr="00140924">
        <w:rPr>
          <w:rFonts w:asciiTheme="majorHAnsi" w:hAnsiTheme="majorHAnsi"/>
          <w:spacing w:val="-1"/>
          <w:sz w:val="22"/>
          <w:szCs w:val="22"/>
        </w:rPr>
        <w:t>x</w:t>
      </w:r>
      <w:r w:rsidRPr="00140924">
        <w:rPr>
          <w:rFonts w:asciiTheme="majorHAnsi" w:hAnsiTheme="majorHAnsi"/>
          <w:sz w:val="22"/>
          <w:szCs w:val="22"/>
        </w:rPr>
        <w:t>e</w:t>
      </w:r>
      <w:r w:rsidRPr="00140924">
        <w:rPr>
          <w:rFonts w:asciiTheme="majorHAnsi" w:hAnsiTheme="majorHAnsi"/>
          <w:spacing w:val="-2"/>
          <w:sz w:val="22"/>
          <w:szCs w:val="22"/>
        </w:rPr>
        <w:t>m</w:t>
      </w:r>
      <w:r w:rsidRPr="00140924">
        <w:rPr>
          <w:rFonts w:asciiTheme="majorHAnsi" w:hAnsiTheme="majorHAnsi"/>
          <w:sz w:val="22"/>
          <w:szCs w:val="22"/>
        </w:rPr>
        <w:t>plary or</w:t>
      </w:r>
      <w:r w:rsidRPr="00140924">
        <w:rPr>
          <w:rFonts w:asciiTheme="majorHAnsi" w:hAnsiTheme="majorHAnsi"/>
          <w:spacing w:val="-1"/>
          <w:sz w:val="22"/>
          <w:szCs w:val="22"/>
        </w:rPr>
        <w:t xml:space="preserve"> </w:t>
      </w:r>
      <w:r w:rsidRPr="00140924">
        <w:rPr>
          <w:rFonts w:asciiTheme="majorHAnsi" w:hAnsiTheme="majorHAnsi"/>
          <w:sz w:val="22"/>
          <w:szCs w:val="22"/>
        </w:rPr>
        <w:t>puniti</w:t>
      </w:r>
      <w:r w:rsidRPr="00140924">
        <w:rPr>
          <w:rFonts w:asciiTheme="majorHAnsi" w:hAnsiTheme="majorHAnsi"/>
          <w:spacing w:val="-1"/>
          <w:sz w:val="22"/>
          <w:szCs w:val="22"/>
        </w:rPr>
        <w:t>v</w:t>
      </w:r>
      <w:r w:rsidRPr="00140924">
        <w:rPr>
          <w:rFonts w:asciiTheme="majorHAnsi" w:hAnsiTheme="majorHAnsi"/>
          <w:sz w:val="22"/>
          <w:szCs w:val="22"/>
        </w:rPr>
        <w:t>e damages a</w:t>
      </w:r>
      <w:r w:rsidRPr="00140924">
        <w:rPr>
          <w:rFonts w:asciiTheme="majorHAnsi" w:hAnsiTheme="majorHAnsi"/>
          <w:spacing w:val="-1"/>
          <w:sz w:val="22"/>
          <w:szCs w:val="22"/>
        </w:rPr>
        <w:t>r</w:t>
      </w:r>
      <w:r w:rsidRPr="00140924">
        <w:rPr>
          <w:rFonts w:asciiTheme="majorHAnsi" w:hAnsiTheme="majorHAnsi"/>
          <w:sz w:val="22"/>
          <w:szCs w:val="22"/>
        </w:rPr>
        <w:t>ising out of</w:t>
      </w:r>
      <w:r w:rsidRPr="00140924">
        <w:rPr>
          <w:rFonts w:asciiTheme="majorHAnsi" w:hAnsiTheme="majorHAnsi"/>
          <w:spacing w:val="-1"/>
          <w:sz w:val="22"/>
          <w:szCs w:val="22"/>
        </w:rPr>
        <w:t xml:space="preserve"> </w:t>
      </w:r>
      <w:r w:rsidRPr="00140924">
        <w:rPr>
          <w:rFonts w:asciiTheme="majorHAnsi" w:hAnsiTheme="majorHAnsi"/>
          <w:sz w:val="22"/>
          <w:szCs w:val="22"/>
        </w:rPr>
        <w:t>or</w:t>
      </w:r>
      <w:r w:rsidRPr="00140924">
        <w:rPr>
          <w:rFonts w:asciiTheme="majorHAnsi" w:hAnsiTheme="majorHAnsi"/>
          <w:spacing w:val="-1"/>
          <w:sz w:val="22"/>
          <w:szCs w:val="22"/>
        </w:rPr>
        <w:t xml:space="preserve"> </w:t>
      </w:r>
      <w:r w:rsidRPr="00140924">
        <w:rPr>
          <w:rFonts w:asciiTheme="majorHAnsi" w:hAnsiTheme="majorHAnsi"/>
          <w:sz w:val="22"/>
          <w:szCs w:val="22"/>
        </w:rPr>
        <w:t>related</w:t>
      </w:r>
      <w:r w:rsidRPr="00140924">
        <w:rPr>
          <w:rFonts w:asciiTheme="majorHAnsi" w:hAnsiTheme="majorHAnsi"/>
          <w:spacing w:val="1"/>
          <w:sz w:val="22"/>
          <w:szCs w:val="22"/>
        </w:rPr>
        <w:t xml:space="preserve"> </w:t>
      </w:r>
      <w:r w:rsidRPr="00140924">
        <w:rPr>
          <w:rFonts w:asciiTheme="majorHAnsi" w:hAnsiTheme="majorHAnsi"/>
          <w:sz w:val="22"/>
          <w:szCs w:val="22"/>
        </w:rPr>
        <w:t xml:space="preserve">to this </w:t>
      </w:r>
      <w:r>
        <w:rPr>
          <w:rFonts w:asciiTheme="majorHAnsi" w:hAnsiTheme="majorHAnsi"/>
          <w:spacing w:val="-1"/>
          <w:sz w:val="22"/>
          <w:szCs w:val="22"/>
        </w:rPr>
        <w:t>Agreement</w:t>
      </w:r>
      <w:r w:rsidRPr="00140924">
        <w:rPr>
          <w:rFonts w:asciiTheme="majorHAnsi" w:hAnsiTheme="majorHAnsi"/>
          <w:spacing w:val="-1"/>
          <w:sz w:val="22"/>
          <w:szCs w:val="22"/>
        </w:rPr>
        <w:t>.</w:t>
      </w:r>
    </w:p>
    <w:p w14:paraId="3562495E" w14:textId="77777777" w:rsidR="0090503C" w:rsidRPr="00AF2521" w:rsidRDefault="0090503C" w:rsidP="0090503C">
      <w:pPr>
        <w:rPr>
          <w:rFonts w:asciiTheme="majorHAnsi" w:hAnsiTheme="majorHAnsi"/>
          <w:sz w:val="22"/>
          <w:szCs w:val="22"/>
        </w:rPr>
      </w:pPr>
    </w:p>
    <w:p w14:paraId="243650B6" w14:textId="65B56CAA" w:rsidR="0084796A" w:rsidRPr="00AF2521" w:rsidRDefault="0084796A" w:rsidP="00BB6CA9">
      <w:pPr>
        <w:pStyle w:val="ListParagraph"/>
        <w:numPr>
          <w:ilvl w:val="0"/>
          <w:numId w:val="10"/>
        </w:numPr>
        <w:rPr>
          <w:rFonts w:asciiTheme="majorHAnsi" w:hAnsiTheme="majorHAnsi"/>
          <w:sz w:val="22"/>
          <w:szCs w:val="22"/>
        </w:rPr>
      </w:pPr>
      <w:r w:rsidRPr="00AF2521">
        <w:rPr>
          <w:rFonts w:asciiTheme="majorHAnsi" w:hAnsiTheme="majorHAnsi"/>
          <w:sz w:val="22"/>
          <w:szCs w:val="22"/>
        </w:rPr>
        <w:t>All security is subject to the</w:t>
      </w:r>
      <w:r w:rsidR="00BB6CA9" w:rsidRPr="00AF2521">
        <w:rPr>
          <w:rFonts w:asciiTheme="majorHAnsi" w:hAnsiTheme="majorHAnsi"/>
          <w:sz w:val="22"/>
          <w:szCs w:val="22"/>
        </w:rPr>
        <w:t xml:space="preserve"> sole and exclusive control of </w:t>
      </w:r>
      <w:r w:rsidR="0015630D" w:rsidRPr="00AF2521">
        <w:rPr>
          <w:rFonts w:asciiTheme="majorHAnsi" w:hAnsiTheme="majorHAnsi"/>
          <w:sz w:val="22"/>
          <w:szCs w:val="22"/>
        </w:rPr>
        <w:t>Organization</w:t>
      </w:r>
      <w:r w:rsidR="00BB6CA9" w:rsidRPr="00AF2521">
        <w:rPr>
          <w:rFonts w:asciiTheme="majorHAnsi" w:hAnsiTheme="majorHAnsi"/>
          <w:sz w:val="22"/>
          <w:szCs w:val="22"/>
        </w:rPr>
        <w:t>.</w:t>
      </w:r>
      <w:r w:rsidRPr="00AF2521">
        <w:rPr>
          <w:rFonts w:asciiTheme="majorHAnsi" w:hAnsiTheme="majorHAnsi"/>
          <w:sz w:val="22"/>
          <w:szCs w:val="22"/>
        </w:rPr>
        <w:t xml:space="preserve">  Neither </w:t>
      </w:r>
      <w:r w:rsidR="00A144A8" w:rsidRPr="00AF2521">
        <w:rPr>
          <w:rFonts w:asciiTheme="majorHAnsi" w:hAnsiTheme="majorHAnsi"/>
          <w:sz w:val="22"/>
          <w:szCs w:val="22"/>
        </w:rPr>
        <w:t>Vendor</w:t>
      </w:r>
      <w:r w:rsidRPr="00AF2521">
        <w:rPr>
          <w:rFonts w:asciiTheme="majorHAnsi" w:hAnsiTheme="majorHAnsi"/>
          <w:sz w:val="22"/>
          <w:szCs w:val="22"/>
        </w:rPr>
        <w:t xml:space="preserve"> nor its agents or employees will be permitted to search attendees, patrol, guard, or in any way provide security for the engagement.  With the prior consent of Organization, </w:t>
      </w:r>
      <w:r w:rsidR="0015630D" w:rsidRPr="00AF2521">
        <w:rPr>
          <w:rFonts w:asciiTheme="majorHAnsi" w:hAnsiTheme="majorHAnsi"/>
          <w:sz w:val="22"/>
          <w:szCs w:val="22"/>
        </w:rPr>
        <w:t xml:space="preserve">individuals providing personal security for </w:t>
      </w:r>
      <w:r w:rsidR="00A144A8" w:rsidRPr="00AF2521">
        <w:rPr>
          <w:rFonts w:asciiTheme="majorHAnsi" w:hAnsiTheme="majorHAnsi"/>
          <w:sz w:val="22"/>
          <w:szCs w:val="22"/>
        </w:rPr>
        <w:t>Vendor</w:t>
      </w:r>
      <w:r w:rsidR="0015630D" w:rsidRPr="00AF2521">
        <w:rPr>
          <w:rFonts w:asciiTheme="majorHAnsi" w:hAnsiTheme="majorHAnsi"/>
          <w:sz w:val="22"/>
          <w:szCs w:val="22"/>
        </w:rPr>
        <w:t xml:space="preserve">, subject to any conditions determined by </w:t>
      </w:r>
      <w:r w:rsidR="00A144A8" w:rsidRPr="00AF2521">
        <w:rPr>
          <w:rFonts w:asciiTheme="majorHAnsi" w:hAnsiTheme="majorHAnsi"/>
          <w:sz w:val="22"/>
          <w:szCs w:val="22"/>
        </w:rPr>
        <w:t>Organization</w:t>
      </w:r>
      <w:r w:rsidR="0015630D" w:rsidRPr="00AF2521">
        <w:rPr>
          <w:rFonts w:asciiTheme="majorHAnsi" w:hAnsiTheme="majorHAnsi"/>
          <w:sz w:val="22"/>
          <w:szCs w:val="22"/>
        </w:rPr>
        <w:t xml:space="preserve">, may accompany the </w:t>
      </w:r>
      <w:r w:rsidR="00A144A8" w:rsidRPr="00AF2521">
        <w:rPr>
          <w:rFonts w:asciiTheme="majorHAnsi" w:hAnsiTheme="majorHAnsi"/>
          <w:sz w:val="22"/>
          <w:szCs w:val="22"/>
        </w:rPr>
        <w:t>Vendor</w:t>
      </w:r>
      <w:r w:rsidRPr="00AF2521">
        <w:rPr>
          <w:rFonts w:asciiTheme="majorHAnsi" w:hAnsiTheme="majorHAnsi"/>
          <w:sz w:val="22"/>
          <w:szCs w:val="22"/>
        </w:rPr>
        <w:t xml:space="preserve">.  If Performer anticipates or encounters any particular security needs or problems, </w:t>
      </w:r>
      <w:r w:rsidR="00A144A8" w:rsidRPr="00AF2521">
        <w:rPr>
          <w:rFonts w:asciiTheme="majorHAnsi" w:hAnsiTheme="majorHAnsi"/>
          <w:sz w:val="22"/>
          <w:szCs w:val="22"/>
        </w:rPr>
        <w:t>Vendor</w:t>
      </w:r>
      <w:r w:rsidRPr="00AF2521">
        <w:rPr>
          <w:rFonts w:asciiTheme="majorHAnsi" w:hAnsiTheme="majorHAnsi"/>
          <w:sz w:val="22"/>
          <w:szCs w:val="22"/>
        </w:rPr>
        <w:t xml:space="preserve"> s</w:t>
      </w:r>
      <w:r w:rsidR="00A144A8" w:rsidRPr="00AF2521">
        <w:rPr>
          <w:rFonts w:asciiTheme="majorHAnsi" w:hAnsiTheme="majorHAnsi"/>
          <w:sz w:val="22"/>
          <w:szCs w:val="22"/>
        </w:rPr>
        <w:t>hall immediately bring them to Organization’s</w:t>
      </w:r>
      <w:r w:rsidRPr="00AF2521">
        <w:rPr>
          <w:rFonts w:asciiTheme="majorHAnsi" w:hAnsiTheme="majorHAnsi"/>
          <w:sz w:val="22"/>
          <w:szCs w:val="22"/>
        </w:rPr>
        <w:t xml:space="preserve"> attention.</w:t>
      </w:r>
    </w:p>
    <w:p w14:paraId="726BDC2D" w14:textId="0D6C5A42" w:rsidR="0015630D" w:rsidRPr="00AF2521" w:rsidRDefault="00A144A8" w:rsidP="00BB6CA9">
      <w:pPr>
        <w:pStyle w:val="ListParagraph"/>
        <w:numPr>
          <w:ilvl w:val="1"/>
          <w:numId w:val="10"/>
        </w:numPr>
        <w:tabs>
          <w:tab w:val="left" w:pos="1080"/>
        </w:tabs>
        <w:rPr>
          <w:rFonts w:asciiTheme="majorHAnsi" w:hAnsiTheme="majorHAnsi"/>
          <w:sz w:val="22"/>
          <w:szCs w:val="22"/>
        </w:rPr>
      </w:pPr>
      <w:r w:rsidRPr="00AF2521">
        <w:rPr>
          <w:rFonts w:asciiTheme="majorHAnsi" w:hAnsiTheme="majorHAnsi"/>
          <w:sz w:val="22"/>
          <w:szCs w:val="22"/>
        </w:rPr>
        <w:t>Vendor</w:t>
      </w:r>
      <w:r w:rsidR="0084796A" w:rsidRPr="00AF2521">
        <w:rPr>
          <w:rFonts w:asciiTheme="majorHAnsi" w:hAnsiTheme="majorHAnsi"/>
          <w:sz w:val="22"/>
          <w:szCs w:val="22"/>
        </w:rPr>
        <w:t xml:space="preserve"> shall comply with all security measures and proce</w:t>
      </w:r>
      <w:r w:rsidRPr="00AF2521">
        <w:rPr>
          <w:rFonts w:asciiTheme="majorHAnsi" w:hAnsiTheme="majorHAnsi"/>
          <w:sz w:val="22"/>
          <w:szCs w:val="22"/>
        </w:rPr>
        <w:t>dures adopted by Organization</w:t>
      </w:r>
      <w:r w:rsidR="006569DA">
        <w:rPr>
          <w:rFonts w:asciiTheme="majorHAnsi" w:hAnsiTheme="majorHAnsi"/>
          <w:sz w:val="22"/>
          <w:szCs w:val="22"/>
        </w:rPr>
        <w:t>.</w:t>
      </w:r>
      <w:r w:rsidR="0084796A" w:rsidRPr="00AF2521">
        <w:rPr>
          <w:rFonts w:asciiTheme="majorHAnsi" w:hAnsiTheme="majorHAnsi"/>
          <w:sz w:val="22"/>
          <w:szCs w:val="22"/>
        </w:rPr>
        <w:t xml:space="preserve"> </w:t>
      </w:r>
      <w:r w:rsidRPr="00AF2521">
        <w:rPr>
          <w:rFonts w:asciiTheme="majorHAnsi" w:hAnsiTheme="majorHAnsi"/>
          <w:sz w:val="22"/>
          <w:szCs w:val="22"/>
        </w:rPr>
        <w:t>Vendor</w:t>
      </w:r>
      <w:r w:rsidR="0084796A" w:rsidRPr="00AF2521">
        <w:rPr>
          <w:rFonts w:asciiTheme="majorHAnsi" w:hAnsiTheme="majorHAnsi"/>
          <w:sz w:val="22"/>
          <w:szCs w:val="22"/>
        </w:rPr>
        <w:t xml:space="preserve"> agrees not to engage in or encourage audience participation in behaviors that in any way threaten or endanger personal safety or security, including but not limited to stage diving, crowd surfing, floating, or moshing. </w:t>
      </w:r>
      <w:r w:rsidRPr="00AF2521">
        <w:rPr>
          <w:rFonts w:asciiTheme="majorHAnsi" w:hAnsiTheme="majorHAnsi"/>
          <w:sz w:val="22"/>
          <w:szCs w:val="22"/>
        </w:rPr>
        <w:t>Vendor</w:t>
      </w:r>
      <w:r w:rsidR="0084796A" w:rsidRPr="00AF2521">
        <w:rPr>
          <w:rFonts w:asciiTheme="majorHAnsi" w:hAnsiTheme="majorHAnsi"/>
          <w:sz w:val="22"/>
          <w:szCs w:val="22"/>
        </w:rPr>
        <w:t xml:space="preserve"> agrees not to enter the audience at any point during the Event, nor invite or encourage audience members to come on stage, unless previously approved in writing by </w:t>
      </w:r>
      <w:r w:rsidRPr="00AF2521">
        <w:rPr>
          <w:rFonts w:asciiTheme="majorHAnsi" w:hAnsiTheme="majorHAnsi"/>
          <w:sz w:val="22"/>
          <w:szCs w:val="22"/>
        </w:rPr>
        <w:t>Organization</w:t>
      </w:r>
      <w:r w:rsidR="0084796A" w:rsidRPr="00AF2521">
        <w:rPr>
          <w:rFonts w:asciiTheme="majorHAnsi" w:hAnsiTheme="majorHAnsi"/>
          <w:sz w:val="22"/>
          <w:szCs w:val="22"/>
        </w:rPr>
        <w:t xml:space="preserve"> as part of the Event.  </w:t>
      </w:r>
      <w:r w:rsidRPr="00AF2521">
        <w:rPr>
          <w:rFonts w:asciiTheme="majorHAnsi" w:hAnsiTheme="majorHAnsi"/>
          <w:sz w:val="22"/>
          <w:szCs w:val="22"/>
        </w:rPr>
        <w:t>Vendor</w:t>
      </w:r>
      <w:r w:rsidR="0084796A" w:rsidRPr="00AF2521">
        <w:rPr>
          <w:rFonts w:asciiTheme="majorHAnsi" w:hAnsiTheme="majorHAnsi"/>
          <w:sz w:val="22"/>
          <w:szCs w:val="22"/>
        </w:rPr>
        <w:t xml:space="preserve"> acknowledges that such behaviors significantly increase the risk of injury to patrons. </w:t>
      </w:r>
      <w:r w:rsidRPr="00AF2521">
        <w:rPr>
          <w:rFonts w:asciiTheme="majorHAnsi" w:hAnsiTheme="majorHAnsi"/>
          <w:sz w:val="22"/>
          <w:szCs w:val="22"/>
        </w:rPr>
        <w:t>Vendor</w:t>
      </w:r>
      <w:r w:rsidR="0084796A" w:rsidRPr="00AF2521">
        <w:rPr>
          <w:rFonts w:asciiTheme="majorHAnsi" w:hAnsiTheme="majorHAnsi"/>
          <w:sz w:val="22"/>
          <w:szCs w:val="22"/>
        </w:rPr>
        <w:t xml:space="preserve"> shall be responsible for any and all damage or injury arising from any such incident.  </w:t>
      </w:r>
    </w:p>
    <w:p w14:paraId="01119281" w14:textId="7AE04896" w:rsidR="0015630D" w:rsidRPr="00AF2521" w:rsidRDefault="0084796A" w:rsidP="00BB6CA9">
      <w:pPr>
        <w:pStyle w:val="ListParagraph"/>
        <w:numPr>
          <w:ilvl w:val="1"/>
          <w:numId w:val="10"/>
        </w:numPr>
        <w:tabs>
          <w:tab w:val="left" w:pos="1080"/>
        </w:tabs>
        <w:rPr>
          <w:rFonts w:asciiTheme="majorHAnsi" w:hAnsiTheme="majorHAnsi"/>
          <w:sz w:val="22"/>
          <w:szCs w:val="22"/>
        </w:rPr>
      </w:pPr>
      <w:r w:rsidRPr="00AF2521">
        <w:rPr>
          <w:rFonts w:asciiTheme="majorHAnsi" w:hAnsiTheme="majorHAnsi"/>
          <w:sz w:val="22"/>
          <w:szCs w:val="22"/>
        </w:rPr>
        <w:t xml:space="preserve">Possession of weapons on campus is strictly prohibited.  Violators are subject to immediate arrest and criminal prosecution.  </w:t>
      </w:r>
    </w:p>
    <w:p w14:paraId="63FF6031" w14:textId="7DFF1941" w:rsidR="0084796A" w:rsidRDefault="0084796A" w:rsidP="00BB6CA9">
      <w:pPr>
        <w:pStyle w:val="ListParagraph"/>
        <w:numPr>
          <w:ilvl w:val="1"/>
          <w:numId w:val="10"/>
        </w:numPr>
        <w:tabs>
          <w:tab w:val="left" w:pos="1080"/>
        </w:tabs>
        <w:rPr>
          <w:rFonts w:asciiTheme="majorHAnsi" w:hAnsiTheme="majorHAnsi"/>
          <w:sz w:val="22"/>
          <w:szCs w:val="22"/>
        </w:rPr>
      </w:pPr>
      <w:r w:rsidRPr="00AF2521">
        <w:rPr>
          <w:rFonts w:asciiTheme="majorHAnsi" w:hAnsiTheme="majorHAnsi"/>
          <w:sz w:val="22"/>
          <w:szCs w:val="22"/>
        </w:rPr>
        <w:t xml:space="preserve">If </w:t>
      </w:r>
      <w:r w:rsidR="00A144A8" w:rsidRPr="00AF2521">
        <w:rPr>
          <w:rFonts w:asciiTheme="majorHAnsi" w:hAnsiTheme="majorHAnsi"/>
          <w:sz w:val="22"/>
          <w:szCs w:val="22"/>
        </w:rPr>
        <w:t>Vendor</w:t>
      </w:r>
      <w:r w:rsidRPr="00AF2521">
        <w:rPr>
          <w:rFonts w:asciiTheme="majorHAnsi" w:hAnsiTheme="majorHAnsi"/>
          <w:sz w:val="22"/>
          <w:szCs w:val="22"/>
        </w:rPr>
        <w:t xml:space="preserve"> insists upon security measures that are not agreeable to </w:t>
      </w:r>
      <w:r w:rsidR="00A144A8" w:rsidRPr="00AF2521">
        <w:rPr>
          <w:rFonts w:asciiTheme="majorHAnsi" w:hAnsiTheme="majorHAnsi"/>
          <w:sz w:val="22"/>
          <w:szCs w:val="22"/>
        </w:rPr>
        <w:t>Organization</w:t>
      </w:r>
      <w:r w:rsidR="0015630D" w:rsidRPr="00AF2521">
        <w:rPr>
          <w:rFonts w:asciiTheme="majorHAnsi" w:hAnsiTheme="majorHAnsi"/>
          <w:sz w:val="22"/>
          <w:szCs w:val="22"/>
        </w:rPr>
        <w:t xml:space="preserve"> or the </w:t>
      </w:r>
      <w:r w:rsidR="006569DA">
        <w:rPr>
          <w:rFonts w:asciiTheme="majorHAnsi" w:hAnsiTheme="majorHAnsi"/>
          <w:sz w:val="22"/>
          <w:szCs w:val="22"/>
        </w:rPr>
        <w:t>C</w:t>
      </w:r>
      <w:r w:rsidR="0015630D" w:rsidRPr="00AF2521">
        <w:rPr>
          <w:rFonts w:asciiTheme="majorHAnsi" w:hAnsiTheme="majorHAnsi"/>
          <w:sz w:val="22"/>
          <w:szCs w:val="22"/>
        </w:rPr>
        <w:t>ollege</w:t>
      </w:r>
      <w:r w:rsidRPr="00AF2521">
        <w:rPr>
          <w:rFonts w:asciiTheme="majorHAnsi" w:hAnsiTheme="majorHAnsi"/>
          <w:sz w:val="22"/>
          <w:szCs w:val="22"/>
        </w:rPr>
        <w:t xml:space="preserve"> or violates the provisions of this section, </w:t>
      </w:r>
      <w:r w:rsidR="00A144A8" w:rsidRPr="00AF2521">
        <w:rPr>
          <w:rFonts w:asciiTheme="majorHAnsi" w:hAnsiTheme="majorHAnsi"/>
          <w:sz w:val="22"/>
          <w:szCs w:val="22"/>
        </w:rPr>
        <w:t>Organization</w:t>
      </w:r>
      <w:r w:rsidRPr="00AF2521">
        <w:rPr>
          <w:rFonts w:asciiTheme="majorHAnsi" w:hAnsiTheme="majorHAnsi"/>
          <w:sz w:val="22"/>
          <w:szCs w:val="22"/>
        </w:rPr>
        <w:t xml:space="preserve"> may terminate the Agreement and cancel the Event, and </w:t>
      </w:r>
      <w:r w:rsidR="00A144A8" w:rsidRPr="00AF2521">
        <w:rPr>
          <w:rFonts w:asciiTheme="majorHAnsi" w:hAnsiTheme="majorHAnsi"/>
          <w:sz w:val="22"/>
          <w:szCs w:val="22"/>
        </w:rPr>
        <w:t>Organization</w:t>
      </w:r>
      <w:r w:rsidRPr="00AF2521">
        <w:rPr>
          <w:rFonts w:asciiTheme="majorHAnsi" w:hAnsiTheme="majorHAnsi"/>
          <w:sz w:val="22"/>
          <w:szCs w:val="22"/>
        </w:rPr>
        <w:t xml:space="preserve"> shall be released from any liability or damages for such cancellation.</w:t>
      </w:r>
    </w:p>
    <w:p w14:paraId="1ECA884E" w14:textId="77777777" w:rsidR="00325324" w:rsidRDefault="00325324" w:rsidP="00434437">
      <w:pPr>
        <w:pStyle w:val="ListParagraph"/>
        <w:tabs>
          <w:tab w:val="left" w:pos="1080"/>
        </w:tabs>
        <w:rPr>
          <w:rFonts w:asciiTheme="majorHAnsi" w:hAnsiTheme="majorHAnsi"/>
          <w:sz w:val="22"/>
          <w:szCs w:val="22"/>
        </w:rPr>
      </w:pPr>
    </w:p>
    <w:p w14:paraId="10DA9E21" w14:textId="122DA8AE" w:rsidR="00325324" w:rsidRPr="00AF2521" w:rsidRDefault="00325324" w:rsidP="00434437">
      <w:pPr>
        <w:pStyle w:val="ListParagraph"/>
        <w:numPr>
          <w:ilvl w:val="0"/>
          <w:numId w:val="10"/>
        </w:numPr>
        <w:tabs>
          <w:tab w:val="left" w:pos="1080"/>
        </w:tabs>
        <w:rPr>
          <w:rFonts w:asciiTheme="majorHAnsi" w:hAnsiTheme="majorHAnsi"/>
          <w:sz w:val="22"/>
          <w:szCs w:val="22"/>
        </w:rPr>
      </w:pPr>
      <w:r w:rsidRPr="00140924">
        <w:rPr>
          <w:rFonts w:asciiTheme="majorHAnsi" w:hAnsiTheme="majorHAnsi"/>
          <w:sz w:val="22"/>
          <w:szCs w:val="22"/>
        </w:rPr>
        <w:t xml:space="preserve">This </w:t>
      </w:r>
      <w:r>
        <w:rPr>
          <w:rFonts w:asciiTheme="majorHAnsi" w:hAnsiTheme="majorHAnsi"/>
          <w:sz w:val="22"/>
          <w:szCs w:val="22"/>
        </w:rPr>
        <w:t>Agreement</w:t>
      </w:r>
      <w:r w:rsidRPr="00140924">
        <w:rPr>
          <w:rFonts w:asciiTheme="majorHAnsi" w:hAnsiTheme="majorHAnsi"/>
          <w:sz w:val="22"/>
          <w:szCs w:val="22"/>
        </w:rPr>
        <w:t xml:space="preserve"> between Vendor and Organization</w:t>
      </w:r>
      <w:r w:rsidRPr="00140924">
        <w:rPr>
          <w:rFonts w:asciiTheme="majorHAnsi" w:hAnsiTheme="majorHAnsi"/>
          <w:spacing w:val="1"/>
          <w:sz w:val="22"/>
          <w:szCs w:val="22"/>
        </w:rPr>
        <w:t xml:space="preserve"> </w:t>
      </w:r>
      <w:r w:rsidRPr="00140924">
        <w:rPr>
          <w:rFonts w:asciiTheme="majorHAnsi" w:hAnsiTheme="majorHAnsi"/>
          <w:sz w:val="22"/>
          <w:szCs w:val="22"/>
        </w:rPr>
        <w:t xml:space="preserve">does not </w:t>
      </w:r>
      <w:r w:rsidRPr="00140924">
        <w:rPr>
          <w:rFonts w:asciiTheme="majorHAnsi" w:hAnsiTheme="majorHAnsi"/>
          <w:spacing w:val="-1"/>
          <w:sz w:val="22"/>
          <w:szCs w:val="22"/>
        </w:rPr>
        <w:t>besto</w:t>
      </w:r>
      <w:r w:rsidRPr="00140924">
        <w:rPr>
          <w:rFonts w:asciiTheme="majorHAnsi" w:hAnsiTheme="majorHAnsi"/>
          <w:sz w:val="22"/>
          <w:szCs w:val="22"/>
        </w:rPr>
        <w:t xml:space="preserve">w </w:t>
      </w:r>
      <w:r w:rsidRPr="00140924">
        <w:rPr>
          <w:rFonts w:asciiTheme="majorHAnsi" w:hAnsiTheme="majorHAnsi"/>
          <w:spacing w:val="-1"/>
          <w:sz w:val="22"/>
          <w:szCs w:val="22"/>
        </w:rPr>
        <w:t>upo</w:t>
      </w:r>
      <w:r w:rsidRPr="00140924">
        <w:rPr>
          <w:rFonts w:asciiTheme="majorHAnsi" w:hAnsiTheme="majorHAnsi"/>
          <w:sz w:val="22"/>
          <w:szCs w:val="22"/>
        </w:rPr>
        <w:t>n</w:t>
      </w:r>
      <w:r w:rsidRPr="00140924">
        <w:rPr>
          <w:rFonts w:asciiTheme="majorHAnsi" w:hAnsiTheme="majorHAnsi"/>
          <w:spacing w:val="-1"/>
          <w:sz w:val="22"/>
          <w:szCs w:val="22"/>
        </w:rPr>
        <w:t xml:space="preserve"> Vendo</w:t>
      </w:r>
      <w:r w:rsidRPr="00140924">
        <w:rPr>
          <w:rFonts w:asciiTheme="majorHAnsi" w:hAnsiTheme="majorHAnsi"/>
          <w:sz w:val="22"/>
          <w:szCs w:val="22"/>
        </w:rPr>
        <w:t xml:space="preserve">r </w:t>
      </w:r>
      <w:r w:rsidRPr="00140924">
        <w:rPr>
          <w:rFonts w:asciiTheme="majorHAnsi" w:hAnsiTheme="majorHAnsi"/>
          <w:spacing w:val="-1"/>
          <w:sz w:val="22"/>
          <w:szCs w:val="22"/>
        </w:rPr>
        <w:t>right</w:t>
      </w:r>
      <w:r w:rsidRPr="00140924">
        <w:rPr>
          <w:rFonts w:asciiTheme="majorHAnsi" w:hAnsiTheme="majorHAnsi"/>
          <w:sz w:val="22"/>
          <w:szCs w:val="22"/>
        </w:rPr>
        <w:t xml:space="preserve">s </w:t>
      </w:r>
      <w:r w:rsidRPr="00140924">
        <w:rPr>
          <w:rFonts w:asciiTheme="majorHAnsi" w:hAnsiTheme="majorHAnsi"/>
          <w:spacing w:val="-1"/>
          <w:sz w:val="22"/>
          <w:szCs w:val="22"/>
        </w:rPr>
        <w:t xml:space="preserve">to </w:t>
      </w:r>
      <w:r w:rsidRPr="00140924">
        <w:rPr>
          <w:rFonts w:asciiTheme="majorHAnsi" w:hAnsiTheme="majorHAnsi"/>
          <w:sz w:val="22"/>
          <w:szCs w:val="22"/>
        </w:rPr>
        <w:t xml:space="preserve">enter upon or use property of the College. </w:t>
      </w:r>
      <w:r w:rsidRPr="00140924">
        <w:rPr>
          <w:rFonts w:asciiTheme="majorHAnsi" w:hAnsiTheme="majorHAnsi"/>
          <w:spacing w:val="1"/>
          <w:sz w:val="22"/>
          <w:szCs w:val="22"/>
        </w:rPr>
        <w:t xml:space="preserve"> </w:t>
      </w:r>
      <w:r w:rsidRPr="00140924">
        <w:rPr>
          <w:rFonts w:asciiTheme="majorHAnsi" w:hAnsiTheme="majorHAnsi"/>
          <w:sz w:val="22"/>
          <w:szCs w:val="22"/>
        </w:rPr>
        <w:t>Any s</w:t>
      </w:r>
      <w:r w:rsidRPr="00140924">
        <w:rPr>
          <w:rFonts w:asciiTheme="majorHAnsi" w:hAnsiTheme="majorHAnsi"/>
          <w:spacing w:val="-1"/>
          <w:sz w:val="22"/>
          <w:szCs w:val="22"/>
        </w:rPr>
        <w:t>u</w:t>
      </w:r>
      <w:r w:rsidRPr="00140924">
        <w:rPr>
          <w:rFonts w:asciiTheme="majorHAnsi" w:hAnsiTheme="majorHAnsi"/>
          <w:sz w:val="22"/>
          <w:szCs w:val="22"/>
        </w:rPr>
        <w:t>ch rights can only be granted in a separate license</w:t>
      </w:r>
      <w:r w:rsidRPr="00140924">
        <w:rPr>
          <w:rFonts w:asciiTheme="majorHAnsi" w:hAnsiTheme="majorHAnsi"/>
          <w:spacing w:val="1"/>
          <w:sz w:val="22"/>
          <w:szCs w:val="22"/>
        </w:rPr>
        <w:t xml:space="preserve"> </w:t>
      </w:r>
      <w:r w:rsidRPr="00140924">
        <w:rPr>
          <w:rFonts w:asciiTheme="majorHAnsi" w:hAnsiTheme="majorHAnsi"/>
          <w:sz w:val="22"/>
          <w:szCs w:val="22"/>
        </w:rPr>
        <w:t>agree</w:t>
      </w:r>
      <w:r w:rsidRPr="00140924">
        <w:rPr>
          <w:rFonts w:asciiTheme="majorHAnsi" w:hAnsiTheme="majorHAnsi"/>
          <w:spacing w:val="-1"/>
          <w:sz w:val="22"/>
          <w:szCs w:val="22"/>
        </w:rPr>
        <w:t>m</w:t>
      </w:r>
      <w:r w:rsidRPr="00140924">
        <w:rPr>
          <w:rFonts w:asciiTheme="majorHAnsi" w:hAnsiTheme="majorHAnsi"/>
          <w:sz w:val="22"/>
          <w:szCs w:val="22"/>
        </w:rPr>
        <w:t>ent entered</w:t>
      </w:r>
      <w:r w:rsidRPr="00140924">
        <w:rPr>
          <w:rFonts w:asciiTheme="majorHAnsi" w:hAnsiTheme="majorHAnsi"/>
          <w:spacing w:val="1"/>
          <w:sz w:val="22"/>
          <w:szCs w:val="22"/>
        </w:rPr>
        <w:t xml:space="preserve"> </w:t>
      </w:r>
      <w:r w:rsidRPr="00140924">
        <w:rPr>
          <w:rFonts w:asciiTheme="majorHAnsi" w:hAnsiTheme="majorHAnsi"/>
          <w:sz w:val="22"/>
          <w:szCs w:val="22"/>
        </w:rPr>
        <w:t>into between</w:t>
      </w:r>
      <w:r w:rsidRPr="00140924">
        <w:rPr>
          <w:rFonts w:asciiTheme="majorHAnsi" w:hAnsiTheme="majorHAnsi"/>
          <w:spacing w:val="-1"/>
          <w:sz w:val="22"/>
          <w:szCs w:val="22"/>
        </w:rPr>
        <w:t xml:space="preserve"> </w:t>
      </w:r>
      <w:r w:rsidRPr="00140924">
        <w:rPr>
          <w:rFonts w:asciiTheme="majorHAnsi" w:hAnsiTheme="majorHAnsi"/>
          <w:sz w:val="22"/>
          <w:szCs w:val="22"/>
        </w:rPr>
        <w:t>Vendor</w:t>
      </w:r>
      <w:r w:rsidRPr="00140924">
        <w:rPr>
          <w:rFonts w:asciiTheme="majorHAnsi" w:hAnsiTheme="majorHAnsi"/>
          <w:spacing w:val="-1"/>
          <w:sz w:val="22"/>
          <w:szCs w:val="22"/>
        </w:rPr>
        <w:t xml:space="preserve"> </w:t>
      </w:r>
      <w:r w:rsidRPr="00140924">
        <w:rPr>
          <w:rFonts w:asciiTheme="majorHAnsi" w:hAnsiTheme="majorHAnsi"/>
          <w:sz w:val="22"/>
          <w:szCs w:val="22"/>
        </w:rPr>
        <w:t>and</w:t>
      </w:r>
      <w:r w:rsidRPr="00140924">
        <w:rPr>
          <w:rFonts w:asciiTheme="majorHAnsi" w:hAnsiTheme="majorHAnsi"/>
          <w:spacing w:val="-1"/>
          <w:sz w:val="22"/>
          <w:szCs w:val="22"/>
        </w:rPr>
        <w:t xml:space="preserve"> </w:t>
      </w:r>
      <w:r w:rsidRPr="00140924">
        <w:rPr>
          <w:rFonts w:asciiTheme="majorHAnsi" w:hAnsiTheme="majorHAnsi"/>
          <w:sz w:val="22"/>
          <w:szCs w:val="22"/>
        </w:rPr>
        <w:t>the College for</w:t>
      </w:r>
      <w:r w:rsidRPr="00140924">
        <w:rPr>
          <w:rFonts w:asciiTheme="majorHAnsi" w:hAnsiTheme="majorHAnsi"/>
          <w:spacing w:val="-1"/>
          <w:sz w:val="22"/>
          <w:szCs w:val="22"/>
        </w:rPr>
        <w:t xml:space="preserve"> </w:t>
      </w:r>
      <w:r w:rsidRPr="00140924">
        <w:rPr>
          <w:rFonts w:asciiTheme="majorHAnsi" w:hAnsiTheme="majorHAnsi"/>
          <w:sz w:val="22"/>
          <w:szCs w:val="22"/>
        </w:rPr>
        <w:t>that purpose.</w:t>
      </w:r>
    </w:p>
    <w:p w14:paraId="22AD31D8" w14:textId="77777777" w:rsidR="00CB5DD1" w:rsidRPr="00AF2521" w:rsidRDefault="00CB5DD1">
      <w:pPr>
        <w:rPr>
          <w:rFonts w:asciiTheme="majorHAnsi" w:hAnsiTheme="majorHAnsi"/>
          <w:sz w:val="22"/>
          <w:szCs w:val="22"/>
        </w:rPr>
      </w:pPr>
    </w:p>
    <w:p w14:paraId="3BF68D1B" w14:textId="0827C1D2" w:rsidR="00CB5DD1" w:rsidRPr="00AF2521" w:rsidRDefault="00CB5DD1" w:rsidP="0090503C">
      <w:pPr>
        <w:pStyle w:val="BodyText"/>
        <w:numPr>
          <w:ilvl w:val="0"/>
          <w:numId w:val="10"/>
        </w:numPr>
        <w:rPr>
          <w:rFonts w:asciiTheme="majorHAnsi" w:hAnsiTheme="majorHAnsi"/>
          <w:sz w:val="22"/>
          <w:szCs w:val="22"/>
        </w:rPr>
      </w:pPr>
      <w:r w:rsidRPr="00AF2521">
        <w:rPr>
          <w:rFonts w:asciiTheme="majorHAnsi" w:hAnsiTheme="majorHAnsi"/>
          <w:sz w:val="22"/>
          <w:szCs w:val="22"/>
        </w:rPr>
        <w:lastRenderedPageBreak/>
        <w:t xml:space="preserve">The College strictly prohibits </w:t>
      </w:r>
      <w:r w:rsidR="003D4029" w:rsidRPr="00AF2521">
        <w:rPr>
          <w:rFonts w:asciiTheme="majorHAnsi" w:hAnsiTheme="majorHAnsi"/>
          <w:sz w:val="22"/>
          <w:szCs w:val="22"/>
        </w:rPr>
        <w:t>smoking, including vaporizers and e-cigarettes,</w:t>
      </w:r>
      <w:r w:rsidRPr="00AF2521">
        <w:rPr>
          <w:rFonts w:asciiTheme="majorHAnsi" w:hAnsiTheme="majorHAnsi"/>
          <w:sz w:val="22"/>
          <w:szCs w:val="22"/>
        </w:rPr>
        <w:t xml:space="preserve"> in all buildings, including but not limited to all performance space(s) and </w:t>
      </w:r>
      <w:r w:rsidR="00DB7EFF" w:rsidRPr="00AF2521">
        <w:rPr>
          <w:rFonts w:asciiTheme="majorHAnsi" w:hAnsiTheme="majorHAnsi"/>
          <w:sz w:val="22"/>
          <w:szCs w:val="22"/>
        </w:rPr>
        <w:t xml:space="preserve">dressing </w:t>
      </w:r>
      <w:r w:rsidRPr="00AF2521">
        <w:rPr>
          <w:rFonts w:asciiTheme="majorHAnsi" w:hAnsiTheme="majorHAnsi"/>
          <w:sz w:val="22"/>
          <w:szCs w:val="22"/>
        </w:rPr>
        <w:t xml:space="preserve">room(s).  Smoking is only permitted outdoors.  Violators may be subject </w:t>
      </w:r>
      <w:r w:rsidR="003D4029" w:rsidRPr="00AF2521">
        <w:rPr>
          <w:rFonts w:asciiTheme="majorHAnsi" w:hAnsiTheme="majorHAnsi"/>
          <w:sz w:val="22"/>
          <w:szCs w:val="22"/>
        </w:rPr>
        <w:t xml:space="preserve">fine and/or costs for damages. </w:t>
      </w:r>
    </w:p>
    <w:p w14:paraId="48DDF247" w14:textId="1012FF7B" w:rsidR="003D4029" w:rsidRPr="00AF2521" w:rsidRDefault="003D4029" w:rsidP="003D4029">
      <w:pPr>
        <w:pStyle w:val="BodyText"/>
        <w:numPr>
          <w:ilvl w:val="1"/>
          <w:numId w:val="10"/>
        </w:numPr>
        <w:rPr>
          <w:rFonts w:asciiTheme="majorHAnsi" w:hAnsiTheme="majorHAnsi"/>
          <w:sz w:val="22"/>
          <w:szCs w:val="22"/>
        </w:rPr>
      </w:pPr>
      <w:r w:rsidRPr="00AF2521">
        <w:rPr>
          <w:rFonts w:asciiTheme="majorHAnsi" w:hAnsiTheme="majorHAnsi"/>
          <w:sz w:val="22"/>
          <w:szCs w:val="22"/>
        </w:rPr>
        <w:t>Organization shall not be obligated to provide any alcoholic beverages, nor shall Vendor’s on-site employees, agents, or representatives possess, distribute, consume, or be under the influence of any alcoholic beverages or controlled substances during the Event, or otherwise while on campus.</w:t>
      </w:r>
    </w:p>
    <w:p w14:paraId="43DFB978" w14:textId="0F0E8A41" w:rsidR="003D4029" w:rsidRPr="00AF2521" w:rsidRDefault="003D4029" w:rsidP="003D4029">
      <w:pPr>
        <w:pStyle w:val="BodyText"/>
        <w:numPr>
          <w:ilvl w:val="1"/>
          <w:numId w:val="10"/>
        </w:numPr>
        <w:rPr>
          <w:rFonts w:asciiTheme="majorHAnsi" w:hAnsiTheme="majorHAnsi"/>
          <w:sz w:val="22"/>
          <w:szCs w:val="22"/>
        </w:rPr>
      </w:pPr>
      <w:r w:rsidRPr="00AF2521">
        <w:rPr>
          <w:rFonts w:asciiTheme="majorHAnsi" w:hAnsiTheme="majorHAnsi"/>
          <w:sz w:val="22"/>
          <w:szCs w:val="22"/>
        </w:rPr>
        <w:t xml:space="preserve">If the Event has to be cancelled or stopped due to the possession, distribution, consumption, or influence of alcohol or controlled dangerous substance in violation of law or this Agreement by Vendor or Vendor’s employees, agents, or representatives, Vendor shall pay the Organization all out-of-pocket expenses incurred in connection with the Event, and in such situation, Organization shall not be liable for any payment to Vendor. </w:t>
      </w:r>
    </w:p>
    <w:p w14:paraId="25A3AADC" w14:textId="77777777" w:rsidR="00CB5DD1" w:rsidRPr="00AF2521" w:rsidRDefault="00CB5DD1">
      <w:pPr>
        <w:rPr>
          <w:rFonts w:asciiTheme="majorHAnsi" w:hAnsiTheme="majorHAnsi"/>
          <w:sz w:val="22"/>
          <w:szCs w:val="22"/>
        </w:rPr>
      </w:pPr>
    </w:p>
    <w:p w14:paraId="5D053DA6" w14:textId="4EC4C2F0" w:rsidR="00B774F9" w:rsidRPr="00AF2521" w:rsidRDefault="0084796A" w:rsidP="00BB6CA9">
      <w:pPr>
        <w:numPr>
          <w:ilvl w:val="0"/>
          <w:numId w:val="10"/>
        </w:numPr>
        <w:rPr>
          <w:rFonts w:asciiTheme="majorHAnsi" w:hAnsiTheme="majorHAnsi"/>
          <w:sz w:val="22"/>
          <w:szCs w:val="22"/>
        </w:rPr>
      </w:pPr>
      <w:r w:rsidRPr="00AF2521">
        <w:rPr>
          <w:rFonts w:asciiTheme="majorHAnsi" w:hAnsiTheme="majorHAnsi"/>
          <w:sz w:val="22"/>
          <w:szCs w:val="22"/>
        </w:rPr>
        <w:t xml:space="preserve">This Agreement may not be subcontracted or assigned by </w:t>
      </w:r>
      <w:r w:rsidR="00A144A8" w:rsidRPr="00AF2521">
        <w:rPr>
          <w:rFonts w:asciiTheme="majorHAnsi" w:hAnsiTheme="majorHAnsi"/>
          <w:sz w:val="22"/>
          <w:szCs w:val="22"/>
        </w:rPr>
        <w:t>Vendor</w:t>
      </w:r>
      <w:r w:rsidRPr="00AF2521">
        <w:rPr>
          <w:rFonts w:asciiTheme="majorHAnsi" w:hAnsiTheme="majorHAnsi"/>
          <w:sz w:val="22"/>
          <w:szCs w:val="22"/>
        </w:rPr>
        <w:t xml:space="preserve">, in whole or in part, without the prior written consent of </w:t>
      </w:r>
      <w:r w:rsidR="00A144A8" w:rsidRPr="00AF2521">
        <w:rPr>
          <w:rFonts w:asciiTheme="majorHAnsi" w:hAnsiTheme="majorHAnsi"/>
          <w:sz w:val="22"/>
          <w:szCs w:val="22"/>
        </w:rPr>
        <w:t>Organization</w:t>
      </w:r>
      <w:r w:rsidRPr="00AF2521">
        <w:rPr>
          <w:rFonts w:asciiTheme="majorHAnsi" w:hAnsiTheme="majorHAnsi"/>
          <w:sz w:val="22"/>
          <w:szCs w:val="22"/>
        </w:rPr>
        <w:t xml:space="preserve">.  Any such attempt at assignment or delegation without </w:t>
      </w:r>
      <w:r w:rsidR="00A144A8" w:rsidRPr="00AF2521">
        <w:rPr>
          <w:rFonts w:asciiTheme="majorHAnsi" w:hAnsiTheme="majorHAnsi"/>
          <w:sz w:val="22"/>
          <w:szCs w:val="22"/>
        </w:rPr>
        <w:t>Organization</w:t>
      </w:r>
      <w:r w:rsidR="00325324">
        <w:rPr>
          <w:rFonts w:asciiTheme="majorHAnsi" w:hAnsiTheme="majorHAnsi"/>
          <w:sz w:val="22"/>
          <w:szCs w:val="22"/>
        </w:rPr>
        <w:t>’s</w:t>
      </w:r>
      <w:r w:rsidRPr="00AF2521">
        <w:rPr>
          <w:rFonts w:asciiTheme="majorHAnsi" w:hAnsiTheme="majorHAnsi"/>
          <w:sz w:val="22"/>
          <w:szCs w:val="22"/>
        </w:rPr>
        <w:t xml:space="preserve"> written consent shall be null and void. Nothing in this Agreement shall be construed as creating any contractual relationship between any subcontractor and Organization, nor shall this Agreement be construed as conveying any third party beneficiary rights on any subcontractor.</w:t>
      </w:r>
    </w:p>
    <w:p w14:paraId="7F9F2509" w14:textId="77777777" w:rsidR="00B774F9" w:rsidRPr="00AF2521" w:rsidRDefault="00B774F9" w:rsidP="00B774F9">
      <w:pPr>
        <w:ind w:left="360"/>
        <w:rPr>
          <w:rFonts w:asciiTheme="majorHAnsi" w:hAnsiTheme="majorHAnsi"/>
          <w:sz w:val="22"/>
          <w:szCs w:val="22"/>
        </w:rPr>
      </w:pPr>
    </w:p>
    <w:p w14:paraId="24EA51D6" w14:textId="75DF392E" w:rsidR="0084796A" w:rsidRPr="00AF2521" w:rsidRDefault="00B774F9" w:rsidP="00BB6CA9">
      <w:pPr>
        <w:numPr>
          <w:ilvl w:val="0"/>
          <w:numId w:val="10"/>
        </w:numPr>
        <w:rPr>
          <w:rFonts w:asciiTheme="majorHAnsi" w:hAnsiTheme="majorHAnsi"/>
          <w:sz w:val="22"/>
          <w:szCs w:val="22"/>
        </w:rPr>
      </w:pPr>
      <w:r w:rsidRPr="00AF2521">
        <w:rPr>
          <w:rFonts w:asciiTheme="majorHAnsi" w:hAnsiTheme="majorHAnsi"/>
          <w:sz w:val="22"/>
          <w:szCs w:val="22"/>
        </w:rPr>
        <w:t>Organization is an unincorporated association of TCNJ students recognized by the Student Government of the College (“SG”) and may receive funding through the Student Finance Board of the College (“SFB”) or the College Union Board (“CUB”). However, Student Organization is not the College or a constituent part of the College or the State. Contracts between Student Organization and any other party, including this Contract, are not binding upon or enforceable against the College, the State of New Jersey, SG, CUB or SFB (“College Entities”); nor shall College Entities be responsible or liable in any way for the actions or inactions of Student Organization or its members pursuant to the Contract or otherwise. Likewise, any such contract to which Student Organization is a party, including this Contract, shall not be binding upon or enforceable against any student members or officers of Student Organization (including anyone who signed the Contract for or on behalf of Student Organization) nor shall such student members or officers be personally responsible or liable for the actions or inactions of Student Organization under such Contract or otherwise.</w:t>
      </w:r>
    </w:p>
    <w:p w14:paraId="686011F5" w14:textId="77777777" w:rsidR="00BB6CA9" w:rsidRPr="00AF2521" w:rsidRDefault="00BB6CA9" w:rsidP="00BB6CA9">
      <w:pPr>
        <w:ind w:left="360"/>
        <w:rPr>
          <w:rFonts w:asciiTheme="majorHAnsi" w:hAnsiTheme="majorHAnsi"/>
          <w:sz w:val="22"/>
          <w:szCs w:val="22"/>
        </w:rPr>
      </w:pPr>
    </w:p>
    <w:p w14:paraId="09BC66EB" w14:textId="6D773F09" w:rsidR="00CB5DD1" w:rsidRPr="00AF2521" w:rsidRDefault="00AF2521" w:rsidP="00BB6CA9">
      <w:pPr>
        <w:numPr>
          <w:ilvl w:val="0"/>
          <w:numId w:val="10"/>
        </w:numPr>
        <w:rPr>
          <w:rFonts w:asciiTheme="majorHAnsi" w:hAnsiTheme="majorHAnsi"/>
          <w:sz w:val="22"/>
          <w:szCs w:val="22"/>
        </w:rPr>
      </w:pPr>
      <w:r w:rsidRPr="00AF2521">
        <w:rPr>
          <w:rFonts w:asciiTheme="majorHAnsi" w:hAnsiTheme="majorHAnsi"/>
          <w:sz w:val="22"/>
          <w:szCs w:val="22"/>
        </w:rPr>
        <w:t>The laws of the State of New Jersey shall govern this Agreement</w:t>
      </w:r>
      <w:r w:rsidR="0090503C" w:rsidRPr="00AF2521">
        <w:rPr>
          <w:rFonts w:asciiTheme="majorHAnsi" w:hAnsiTheme="majorHAnsi"/>
          <w:sz w:val="22"/>
          <w:szCs w:val="22"/>
        </w:rPr>
        <w:t>.</w:t>
      </w:r>
      <w:r w:rsidR="0084796A" w:rsidRPr="00AF2521">
        <w:rPr>
          <w:rFonts w:asciiTheme="majorHAnsi" w:hAnsiTheme="majorHAnsi"/>
          <w:sz w:val="22"/>
          <w:szCs w:val="22"/>
        </w:rPr>
        <w:t xml:space="preserve"> </w:t>
      </w:r>
      <w:r w:rsidR="003D4029" w:rsidRPr="00AF2521">
        <w:rPr>
          <w:rFonts w:asciiTheme="majorHAnsi" w:hAnsiTheme="majorHAnsi"/>
          <w:sz w:val="22"/>
          <w:szCs w:val="22"/>
        </w:rPr>
        <w:t>Organization and Vendor</w:t>
      </w:r>
      <w:r w:rsidR="0084796A" w:rsidRPr="00AF2521">
        <w:rPr>
          <w:rFonts w:asciiTheme="majorHAnsi" w:hAnsiTheme="majorHAnsi"/>
          <w:sz w:val="22"/>
          <w:szCs w:val="22"/>
        </w:rPr>
        <w:t xml:space="preserve"> irrevocably submit to the exclusive jurisdiction of the courts of the State of New Jersey and the United States District Court for the District of New Jersey for the purpose of any suit, action, proceeding or judgment relating to or arising out of the Agreement.</w:t>
      </w:r>
    </w:p>
    <w:p w14:paraId="4C52336B" w14:textId="77777777" w:rsidR="0084796A" w:rsidRPr="00AF2521" w:rsidRDefault="0084796A" w:rsidP="0084796A">
      <w:pPr>
        <w:rPr>
          <w:rFonts w:asciiTheme="majorHAnsi" w:hAnsiTheme="majorHAnsi"/>
          <w:sz w:val="22"/>
          <w:szCs w:val="22"/>
        </w:rPr>
      </w:pPr>
    </w:p>
    <w:p w14:paraId="1BC4EEBC" w14:textId="5914853E" w:rsidR="00CB5DD1" w:rsidRPr="00AF2521" w:rsidRDefault="00A144A8" w:rsidP="00BB6CA9">
      <w:pPr>
        <w:numPr>
          <w:ilvl w:val="0"/>
          <w:numId w:val="10"/>
        </w:numPr>
        <w:rPr>
          <w:rFonts w:asciiTheme="majorHAnsi" w:hAnsiTheme="majorHAnsi"/>
          <w:sz w:val="22"/>
          <w:szCs w:val="22"/>
        </w:rPr>
      </w:pPr>
      <w:r w:rsidRPr="00AF2521">
        <w:rPr>
          <w:rFonts w:asciiTheme="majorHAnsi" w:hAnsiTheme="majorHAnsi"/>
          <w:sz w:val="22"/>
          <w:szCs w:val="22"/>
        </w:rPr>
        <w:t>Organization</w:t>
      </w:r>
      <w:r w:rsidR="00CB5DD1" w:rsidRPr="00AF2521">
        <w:rPr>
          <w:rFonts w:asciiTheme="majorHAnsi" w:hAnsiTheme="majorHAnsi"/>
          <w:sz w:val="22"/>
          <w:szCs w:val="22"/>
        </w:rPr>
        <w:t xml:space="preserve"> and </w:t>
      </w:r>
      <w:r w:rsidRPr="00AF2521">
        <w:rPr>
          <w:rFonts w:asciiTheme="majorHAnsi" w:hAnsiTheme="majorHAnsi"/>
          <w:sz w:val="22"/>
          <w:szCs w:val="22"/>
        </w:rPr>
        <w:t>Vendor</w:t>
      </w:r>
      <w:r w:rsidR="00CB5DD1" w:rsidRPr="00AF2521">
        <w:rPr>
          <w:rFonts w:asciiTheme="majorHAnsi" w:hAnsiTheme="majorHAnsi"/>
          <w:sz w:val="22"/>
          <w:szCs w:val="22"/>
        </w:rPr>
        <w:t xml:space="preserve"> agree that any changes, additions, or deletions to this Contract Agreement must be completed in writing, signed and agreed to by both parties.</w:t>
      </w:r>
    </w:p>
    <w:p w14:paraId="4EF94D03" w14:textId="77777777" w:rsidR="00CB5DD1" w:rsidRPr="00AF2521" w:rsidRDefault="00CB5DD1">
      <w:pPr>
        <w:rPr>
          <w:rFonts w:asciiTheme="majorHAnsi" w:hAnsiTheme="majorHAnsi"/>
          <w:sz w:val="22"/>
          <w:szCs w:val="22"/>
        </w:rPr>
      </w:pPr>
    </w:p>
    <w:p w14:paraId="4D0C549D" w14:textId="77777777" w:rsidR="00CB5DD1" w:rsidRPr="00AF2521" w:rsidRDefault="00CB5DD1">
      <w:pPr>
        <w:rPr>
          <w:rFonts w:asciiTheme="majorHAnsi" w:hAnsiTheme="majorHAnsi"/>
          <w:b/>
          <w:sz w:val="22"/>
          <w:szCs w:val="22"/>
        </w:rPr>
      </w:pPr>
      <w:r w:rsidRPr="00AF2521">
        <w:rPr>
          <w:rFonts w:asciiTheme="majorHAnsi" w:hAnsiTheme="majorHAnsi"/>
          <w:b/>
          <w:sz w:val="22"/>
          <w:szCs w:val="22"/>
        </w:rPr>
        <w:t>AGREED AND ACCEPTED:</w:t>
      </w:r>
    </w:p>
    <w:p w14:paraId="66BBAA61" w14:textId="77777777" w:rsidR="00AF2521" w:rsidRPr="00AF2521" w:rsidRDefault="00AF2521">
      <w:pPr>
        <w:rPr>
          <w:rFonts w:asciiTheme="majorHAnsi" w:hAnsiTheme="majorHAnsi"/>
          <w:sz w:val="22"/>
          <w:szCs w:val="22"/>
        </w:rPr>
      </w:pPr>
    </w:p>
    <w:p w14:paraId="6D16F3C8" w14:textId="0A0A26A0" w:rsidR="00CB5DD1" w:rsidRPr="00AF2521" w:rsidRDefault="00CB5DD1">
      <w:pPr>
        <w:pStyle w:val="BodyText"/>
        <w:rPr>
          <w:rFonts w:asciiTheme="majorHAnsi" w:hAnsiTheme="majorHAnsi"/>
          <w:b/>
          <w:sz w:val="22"/>
          <w:szCs w:val="22"/>
        </w:rPr>
      </w:pPr>
      <w:r w:rsidRPr="00AF2521">
        <w:rPr>
          <w:rFonts w:asciiTheme="majorHAnsi" w:hAnsiTheme="majorHAnsi"/>
          <w:b/>
          <w:sz w:val="22"/>
          <w:szCs w:val="22"/>
        </w:rPr>
        <w:t xml:space="preserve">For </w:t>
      </w:r>
      <w:r w:rsidR="0015630D" w:rsidRPr="00AF2521">
        <w:rPr>
          <w:rFonts w:asciiTheme="majorHAnsi" w:hAnsiTheme="majorHAnsi"/>
          <w:b/>
          <w:sz w:val="22"/>
          <w:szCs w:val="22"/>
        </w:rPr>
        <w:t xml:space="preserve">the </w:t>
      </w:r>
      <w:r w:rsidR="00A144A8" w:rsidRPr="00AF2521">
        <w:rPr>
          <w:rFonts w:asciiTheme="majorHAnsi" w:hAnsiTheme="majorHAnsi"/>
          <w:b/>
          <w:sz w:val="22"/>
          <w:szCs w:val="22"/>
        </w:rPr>
        <w:t>Organization</w:t>
      </w:r>
      <w:r w:rsidRPr="00AF2521">
        <w:rPr>
          <w:rFonts w:asciiTheme="majorHAnsi" w:hAnsiTheme="majorHAnsi"/>
          <w:b/>
          <w:sz w:val="22"/>
          <w:szCs w:val="22"/>
        </w:rPr>
        <w:t>:</w:t>
      </w:r>
      <w:r w:rsidRPr="00AF2521">
        <w:rPr>
          <w:rFonts w:asciiTheme="majorHAnsi" w:hAnsiTheme="majorHAnsi"/>
          <w:b/>
          <w:sz w:val="22"/>
          <w:szCs w:val="22"/>
        </w:rPr>
        <w:tab/>
      </w:r>
      <w:r w:rsidRPr="00AF2521">
        <w:rPr>
          <w:rFonts w:asciiTheme="majorHAnsi" w:hAnsiTheme="majorHAnsi"/>
          <w:b/>
          <w:sz w:val="22"/>
          <w:szCs w:val="22"/>
        </w:rPr>
        <w:tab/>
      </w:r>
      <w:r w:rsidRPr="00AF2521">
        <w:rPr>
          <w:rFonts w:asciiTheme="majorHAnsi" w:hAnsiTheme="majorHAnsi"/>
          <w:b/>
          <w:sz w:val="22"/>
          <w:szCs w:val="22"/>
        </w:rPr>
        <w:tab/>
      </w:r>
      <w:r w:rsidRPr="00AF2521">
        <w:rPr>
          <w:rFonts w:asciiTheme="majorHAnsi" w:hAnsiTheme="majorHAnsi"/>
          <w:b/>
          <w:sz w:val="22"/>
          <w:szCs w:val="22"/>
        </w:rPr>
        <w:tab/>
      </w:r>
      <w:r w:rsidR="0015630D" w:rsidRPr="00AF2521">
        <w:rPr>
          <w:rFonts w:asciiTheme="majorHAnsi" w:hAnsiTheme="majorHAnsi"/>
          <w:b/>
          <w:sz w:val="22"/>
          <w:szCs w:val="22"/>
        </w:rPr>
        <w:tab/>
      </w:r>
      <w:r w:rsidR="0015630D" w:rsidRPr="00AF2521">
        <w:rPr>
          <w:rFonts w:asciiTheme="majorHAnsi" w:hAnsiTheme="majorHAnsi"/>
          <w:b/>
          <w:sz w:val="22"/>
          <w:szCs w:val="22"/>
        </w:rPr>
        <w:tab/>
      </w:r>
      <w:r w:rsidRPr="00AF2521">
        <w:rPr>
          <w:rFonts w:asciiTheme="majorHAnsi" w:hAnsiTheme="majorHAnsi"/>
          <w:b/>
          <w:sz w:val="22"/>
          <w:szCs w:val="22"/>
        </w:rPr>
        <w:t xml:space="preserve">For the </w:t>
      </w:r>
      <w:r w:rsidR="00A144A8" w:rsidRPr="00AF2521">
        <w:rPr>
          <w:rFonts w:asciiTheme="majorHAnsi" w:hAnsiTheme="majorHAnsi"/>
          <w:b/>
          <w:sz w:val="22"/>
          <w:szCs w:val="22"/>
        </w:rPr>
        <w:t>Vendor</w:t>
      </w:r>
      <w:r w:rsidRPr="00AF2521">
        <w:rPr>
          <w:rFonts w:asciiTheme="majorHAnsi" w:hAnsiTheme="majorHAnsi"/>
          <w:b/>
          <w:sz w:val="22"/>
          <w:szCs w:val="22"/>
        </w:rPr>
        <w:t>:</w:t>
      </w:r>
    </w:p>
    <w:p w14:paraId="24933D50" w14:textId="77777777" w:rsidR="00CB5DD1" w:rsidRPr="00AF2521" w:rsidRDefault="00CB5DD1">
      <w:pPr>
        <w:pStyle w:val="BodyText"/>
        <w:rPr>
          <w:rFonts w:asciiTheme="majorHAnsi" w:hAnsiTheme="majorHAnsi"/>
          <w:sz w:val="22"/>
          <w:szCs w:val="22"/>
        </w:rPr>
      </w:pPr>
    </w:p>
    <w:p w14:paraId="3FA3F111" w14:textId="77777777" w:rsidR="00CB5DD1" w:rsidRPr="00AF2521" w:rsidRDefault="00CB5DD1">
      <w:pPr>
        <w:pStyle w:val="BodyText"/>
        <w:rPr>
          <w:rFonts w:asciiTheme="majorHAnsi" w:hAnsiTheme="majorHAnsi"/>
          <w:sz w:val="22"/>
          <w:szCs w:val="22"/>
        </w:rPr>
      </w:pPr>
    </w:p>
    <w:p w14:paraId="0F63EC33" w14:textId="4A69D7FF" w:rsidR="00CB5DD1" w:rsidRPr="00AF2521" w:rsidRDefault="0015630D">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56704" behindDoc="0" locked="0" layoutInCell="0" allowOverlap="1" wp14:anchorId="07E52DB6" wp14:editId="28B70139">
                <wp:simplePos x="0" y="0"/>
                <wp:positionH relativeFrom="column">
                  <wp:posOffset>3667125</wp:posOffset>
                </wp:positionH>
                <wp:positionV relativeFrom="paragraph">
                  <wp:posOffset>1270</wp:posOffset>
                </wp:positionV>
                <wp:extent cx="2295525" cy="0"/>
                <wp:effectExtent l="6985" t="12700" r="21590" b="2540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5532"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1pt" to="46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" o:allowincell="f"/>
            </w:pict>
          </mc:Fallback>
        </mc:AlternateContent>
      </w:r>
      <w:r w:rsidRPr="00AF2521">
        <w:rPr>
          <w:rFonts w:asciiTheme="majorHAnsi" w:hAnsiTheme="majorHAnsi"/>
          <w:noProof/>
          <w:sz w:val="22"/>
          <w:szCs w:val="22"/>
        </w:rPr>
        <mc:AlternateContent>
          <mc:Choice Requires="wps">
            <w:drawing>
              <wp:anchor distT="0" distB="0" distL="114300" distR="114300" simplePos="0" relativeHeight="251655680" behindDoc="0" locked="0" layoutInCell="0" allowOverlap="1" wp14:anchorId="7E1759B5" wp14:editId="613B4CB0">
                <wp:simplePos x="0" y="0"/>
                <wp:positionH relativeFrom="column">
                  <wp:posOffset>9525</wp:posOffset>
                </wp:positionH>
                <wp:positionV relativeFrom="paragraph">
                  <wp:posOffset>1270</wp:posOffset>
                </wp:positionV>
                <wp:extent cx="2266950" cy="0"/>
                <wp:effectExtent l="6985" t="12700" r="24765" b="2540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BCFB"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pt" to="17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vA8wEAALQ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" o:allowincell="f"/>
            </w:pict>
          </mc:Fallback>
        </mc:AlternateContent>
      </w:r>
      <w:r w:rsidR="003D4029" w:rsidRPr="00AF2521">
        <w:rPr>
          <w:rFonts w:asciiTheme="majorHAnsi" w:hAnsiTheme="majorHAnsi"/>
          <w:sz w:val="22"/>
          <w:szCs w:val="22"/>
        </w:rPr>
        <w:t>By (print</w:t>
      </w:r>
      <w:r w:rsidR="00AF2521" w:rsidRPr="00AF2521">
        <w:rPr>
          <w:rFonts w:asciiTheme="majorHAnsi" w:hAnsiTheme="majorHAnsi"/>
          <w:sz w:val="22"/>
          <w:szCs w:val="22"/>
        </w:rPr>
        <w:t>):</w:t>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3D4029" w:rsidRPr="00AF2521">
        <w:rPr>
          <w:rFonts w:asciiTheme="majorHAnsi" w:hAnsiTheme="majorHAnsi"/>
          <w:sz w:val="22"/>
          <w:szCs w:val="22"/>
        </w:rPr>
        <w:t>By (print):</w:t>
      </w:r>
      <w:r w:rsidR="00CB5DD1" w:rsidRPr="00AF2521">
        <w:rPr>
          <w:rFonts w:asciiTheme="majorHAnsi" w:hAnsiTheme="majorHAnsi"/>
          <w:sz w:val="22"/>
          <w:szCs w:val="22"/>
        </w:rPr>
        <w:t xml:space="preserve"> </w:t>
      </w:r>
    </w:p>
    <w:p w14:paraId="07691DE6" w14:textId="77777777" w:rsidR="00CB5DD1" w:rsidRPr="00AF2521" w:rsidRDefault="00CB5DD1">
      <w:pPr>
        <w:pStyle w:val="BodyText"/>
        <w:rPr>
          <w:rFonts w:asciiTheme="majorHAnsi" w:hAnsiTheme="majorHAnsi"/>
          <w:sz w:val="22"/>
          <w:szCs w:val="22"/>
        </w:rPr>
      </w:pPr>
    </w:p>
    <w:p w14:paraId="66ACAAF6" w14:textId="77777777" w:rsidR="00CB5DD1" w:rsidRPr="00AF2521" w:rsidRDefault="00CB5DD1">
      <w:pPr>
        <w:pStyle w:val="BodyText"/>
        <w:rPr>
          <w:rFonts w:asciiTheme="majorHAnsi" w:hAnsiTheme="majorHAnsi"/>
          <w:sz w:val="22"/>
          <w:szCs w:val="22"/>
        </w:rPr>
      </w:pPr>
    </w:p>
    <w:p w14:paraId="0927983B" w14:textId="45F1C266" w:rsidR="00CB5DD1" w:rsidRPr="00AF2521" w:rsidRDefault="0015630D">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58752" behindDoc="0" locked="0" layoutInCell="0" allowOverlap="1" wp14:anchorId="60D9769A" wp14:editId="7770F6F6">
                <wp:simplePos x="0" y="0"/>
                <wp:positionH relativeFrom="column">
                  <wp:posOffset>3648075</wp:posOffset>
                </wp:positionH>
                <wp:positionV relativeFrom="paragraph">
                  <wp:posOffset>1270</wp:posOffset>
                </wp:positionV>
                <wp:extent cx="2305050" cy="0"/>
                <wp:effectExtent l="13335" t="19050" r="31115"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E5286"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pt" to="46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" o:allowincell="f"/>
            </w:pict>
          </mc:Fallback>
        </mc:AlternateContent>
      </w:r>
      <w:r w:rsidRPr="00AF2521">
        <w:rPr>
          <w:rFonts w:asciiTheme="majorHAnsi" w:hAnsiTheme="majorHAnsi"/>
          <w:noProof/>
          <w:sz w:val="22"/>
          <w:szCs w:val="22"/>
        </w:rPr>
        <mc:AlternateContent>
          <mc:Choice Requires="wps">
            <w:drawing>
              <wp:anchor distT="0" distB="0" distL="114300" distR="114300" simplePos="0" relativeHeight="251657728" behindDoc="0" locked="0" layoutInCell="0" allowOverlap="1" wp14:anchorId="11A7E9E9" wp14:editId="5BEA6E07">
                <wp:simplePos x="0" y="0"/>
                <wp:positionH relativeFrom="column">
                  <wp:posOffset>-9525</wp:posOffset>
                </wp:positionH>
                <wp:positionV relativeFrom="paragraph">
                  <wp:posOffset>1270</wp:posOffset>
                </wp:positionV>
                <wp:extent cx="2266950" cy="0"/>
                <wp:effectExtent l="13335" t="19050" r="31115"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30F1C"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pt" to="17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Vn8gEAALQ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" o:allowincell="f"/>
            </w:pict>
          </mc:Fallback>
        </mc:AlternateContent>
      </w:r>
      <w:r w:rsidR="003D4029" w:rsidRPr="00AF2521">
        <w:rPr>
          <w:rFonts w:asciiTheme="majorHAnsi" w:hAnsiTheme="majorHAnsi"/>
          <w:sz w:val="22"/>
          <w:szCs w:val="22"/>
        </w:rPr>
        <w:t>Signature</w:t>
      </w:r>
      <w:r w:rsidR="00AF2521" w:rsidRPr="00AF2521">
        <w:rPr>
          <w:rFonts w:asciiTheme="majorHAnsi" w:hAnsiTheme="majorHAnsi"/>
          <w:sz w:val="22"/>
          <w:szCs w:val="22"/>
        </w:rPr>
        <w:t>:</w:t>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AF2521" w:rsidRPr="00AF2521">
        <w:rPr>
          <w:rFonts w:asciiTheme="majorHAnsi" w:hAnsiTheme="majorHAnsi"/>
          <w:sz w:val="22"/>
          <w:szCs w:val="22"/>
        </w:rPr>
        <w:t>Signature:</w:t>
      </w:r>
    </w:p>
    <w:p w14:paraId="4F07C262" w14:textId="02AE3BB9" w:rsidR="00CB5DD1" w:rsidRPr="00AF2521" w:rsidRDefault="00CB5DD1">
      <w:pPr>
        <w:pStyle w:val="BodyText"/>
        <w:rPr>
          <w:rFonts w:asciiTheme="majorHAnsi" w:hAnsiTheme="majorHAnsi"/>
          <w:sz w:val="22"/>
          <w:szCs w:val="22"/>
        </w:rPr>
      </w:pPr>
    </w:p>
    <w:p w14:paraId="77B91738" w14:textId="05878413" w:rsidR="00CB5DD1" w:rsidRPr="00AF2521" w:rsidRDefault="0015630D">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63872" behindDoc="0" locked="0" layoutInCell="0" allowOverlap="1" wp14:anchorId="11A7E9E9" wp14:editId="22E3502D">
                <wp:simplePos x="0" y="0"/>
                <wp:positionH relativeFrom="column">
                  <wp:posOffset>-62865</wp:posOffset>
                </wp:positionH>
                <wp:positionV relativeFrom="paragraph">
                  <wp:posOffset>118745</wp:posOffset>
                </wp:positionV>
                <wp:extent cx="2266950" cy="0"/>
                <wp:effectExtent l="13335" t="15240" r="31115" b="22860"/>
                <wp:wrapThrough wrapText="bothSides">
                  <wp:wrapPolygon edited="0">
                    <wp:start x="-91" y="-2147483648"/>
                    <wp:lineTo x="0" y="-2147483648"/>
                    <wp:lineTo x="10891" y="-2147483648"/>
                    <wp:lineTo x="10891" y="-2147483648"/>
                    <wp:lineTo x="21509" y="-2147483648"/>
                    <wp:lineTo x="21782" y="-2147483648"/>
                    <wp:lineTo x="-91" y="-2147483648"/>
                  </wp:wrapPolygon>
                </wp:wrapThrough>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668B" id="Line 2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35pt" to="173.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QH8gEAALQ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" o:allowincell="f">
                <w10:wrap type="through"/>
              </v:line>
            </w:pict>
          </mc:Fallback>
        </mc:AlternateContent>
      </w:r>
    </w:p>
    <w:p w14:paraId="246DACEB" w14:textId="7BB410B4" w:rsidR="003D4029" w:rsidRPr="00AF2521" w:rsidRDefault="0015630D" w:rsidP="003D4029">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59776" behindDoc="0" locked="0" layoutInCell="0" allowOverlap="1" wp14:anchorId="71C53BB3" wp14:editId="2E515CF7">
                <wp:simplePos x="0" y="0"/>
                <wp:positionH relativeFrom="column">
                  <wp:posOffset>3648075</wp:posOffset>
                </wp:positionH>
                <wp:positionV relativeFrom="paragraph">
                  <wp:posOffset>4445</wp:posOffset>
                </wp:positionV>
                <wp:extent cx="2333625" cy="0"/>
                <wp:effectExtent l="13335" t="15875" r="27940" b="2222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76741"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5pt" to="4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" o:allowincell="f"/>
            </w:pict>
          </mc:Fallback>
        </mc:AlternateContent>
      </w:r>
      <w:r w:rsidR="00AF2521" w:rsidRPr="00AF2521">
        <w:rPr>
          <w:rFonts w:asciiTheme="majorHAnsi" w:hAnsiTheme="majorHAnsi"/>
          <w:sz w:val="22"/>
          <w:szCs w:val="22"/>
        </w:rPr>
        <w:t>Officer Title in Organization:</w:t>
      </w:r>
      <w:r w:rsidR="001E3D74" w:rsidRPr="00AF2521">
        <w:rPr>
          <w:rFonts w:asciiTheme="majorHAnsi" w:hAnsiTheme="majorHAnsi"/>
          <w:sz w:val="22"/>
          <w:szCs w:val="22"/>
        </w:rPr>
        <w:tab/>
      </w:r>
      <w:r w:rsidR="001E3D74" w:rsidRPr="00AF2521">
        <w:rPr>
          <w:rFonts w:asciiTheme="majorHAnsi" w:hAnsiTheme="majorHAnsi"/>
          <w:sz w:val="22"/>
          <w:szCs w:val="22"/>
        </w:rPr>
        <w:tab/>
      </w:r>
      <w:r w:rsidR="001E3D74" w:rsidRPr="00AF2521">
        <w:rPr>
          <w:rFonts w:asciiTheme="majorHAnsi" w:hAnsiTheme="majorHAnsi"/>
          <w:sz w:val="22"/>
          <w:szCs w:val="22"/>
        </w:rPr>
        <w:tab/>
      </w:r>
      <w:r w:rsidR="00CB5DD1" w:rsidRPr="00AF2521">
        <w:rPr>
          <w:rFonts w:asciiTheme="majorHAnsi" w:hAnsiTheme="majorHAnsi"/>
          <w:sz w:val="22"/>
          <w:szCs w:val="22"/>
        </w:rPr>
        <w:tab/>
      </w:r>
      <w:r w:rsidRPr="00AF2521">
        <w:rPr>
          <w:rFonts w:asciiTheme="majorHAnsi" w:hAnsiTheme="majorHAnsi"/>
          <w:sz w:val="22"/>
          <w:szCs w:val="22"/>
        </w:rPr>
        <w:tab/>
      </w:r>
      <w:r w:rsidR="00AF2521" w:rsidRPr="00AF2521">
        <w:rPr>
          <w:rFonts w:asciiTheme="majorHAnsi" w:hAnsiTheme="majorHAnsi"/>
          <w:sz w:val="22"/>
          <w:szCs w:val="22"/>
        </w:rPr>
        <w:t>Title:</w:t>
      </w:r>
    </w:p>
    <w:p w14:paraId="05F5D3F1" w14:textId="77777777" w:rsidR="00AF2521" w:rsidRPr="00AF2521" w:rsidRDefault="00AF2521" w:rsidP="003D4029">
      <w:pPr>
        <w:pStyle w:val="BodyText"/>
        <w:rPr>
          <w:rFonts w:asciiTheme="majorHAnsi" w:hAnsiTheme="majorHAnsi"/>
          <w:sz w:val="22"/>
          <w:szCs w:val="22"/>
        </w:rPr>
      </w:pPr>
    </w:p>
    <w:p w14:paraId="1E8F68A6" w14:textId="77777777" w:rsidR="003D4029" w:rsidRPr="00AF2521" w:rsidRDefault="003D4029" w:rsidP="003D4029">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66944" behindDoc="0" locked="0" layoutInCell="0" allowOverlap="1" wp14:anchorId="0494ABC8" wp14:editId="568EC908">
                <wp:simplePos x="0" y="0"/>
                <wp:positionH relativeFrom="column">
                  <wp:posOffset>-62865</wp:posOffset>
                </wp:positionH>
                <wp:positionV relativeFrom="paragraph">
                  <wp:posOffset>118745</wp:posOffset>
                </wp:positionV>
                <wp:extent cx="2266950" cy="0"/>
                <wp:effectExtent l="13335" t="15240" r="31115" b="22860"/>
                <wp:wrapThrough wrapText="bothSides">
                  <wp:wrapPolygon edited="0">
                    <wp:start x="-91" y="-2147483648"/>
                    <wp:lineTo x="0" y="-2147483648"/>
                    <wp:lineTo x="10891" y="-2147483648"/>
                    <wp:lineTo x="10891" y="-2147483648"/>
                    <wp:lineTo x="21509" y="-2147483648"/>
                    <wp:lineTo x="21782" y="-2147483648"/>
                    <wp:lineTo x="-91" y="-2147483648"/>
                  </wp:wrapPolygon>
                </wp:wrapThrough>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695B4"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35pt" to="173.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" o:allowincell="f">
                <w10:wrap type="through"/>
              </v:line>
            </w:pict>
          </mc:Fallback>
        </mc:AlternateContent>
      </w:r>
    </w:p>
    <w:p w14:paraId="0FE42646" w14:textId="56A46498" w:rsidR="00AF2521" w:rsidRPr="00AF2521" w:rsidRDefault="003D4029" w:rsidP="00AF2521">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65920" behindDoc="0" locked="0" layoutInCell="0" allowOverlap="1" wp14:anchorId="3EC32CA5" wp14:editId="60948FA1">
                <wp:simplePos x="0" y="0"/>
                <wp:positionH relativeFrom="column">
                  <wp:posOffset>3648075</wp:posOffset>
                </wp:positionH>
                <wp:positionV relativeFrom="paragraph">
                  <wp:posOffset>4445</wp:posOffset>
                </wp:positionV>
                <wp:extent cx="2333625" cy="0"/>
                <wp:effectExtent l="13335" t="15875" r="27940" b="222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7E951" id="Line 1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5pt" to="4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" o:allowincell="f"/>
            </w:pict>
          </mc:Fallback>
        </mc:AlternateContent>
      </w:r>
      <w:r w:rsidR="00AF2521" w:rsidRPr="00AF2521">
        <w:rPr>
          <w:rFonts w:asciiTheme="majorHAnsi" w:hAnsiTheme="majorHAnsi"/>
          <w:sz w:val="22"/>
          <w:szCs w:val="22"/>
        </w:rPr>
        <w:t>Date:</w:t>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00AF2521" w:rsidRPr="00AF2521">
        <w:rPr>
          <w:rFonts w:asciiTheme="majorHAnsi" w:hAnsiTheme="majorHAnsi"/>
          <w:sz w:val="22"/>
          <w:szCs w:val="22"/>
        </w:rPr>
        <w:t>Vendor SS# or Federal ID#:</w:t>
      </w:r>
    </w:p>
    <w:p w14:paraId="3E9D13D0" w14:textId="77777777" w:rsidR="00AF2521" w:rsidRPr="00AF2521" w:rsidRDefault="00AF2521" w:rsidP="00AF2521">
      <w:pPr>
        <w:pStyle w:val="BodyText"/>
        <w:rPr>
          <w:rFonts w:asciiTheme="majorHAnsi" w:hAnsiTheme="majorHAnsi"/>
          <w:sz w:val="22"/>
          <w:szCs w:val="22"/>
        </w:rPr>
      </w:pPr>
    </w:p>
    <w:p w14:paraId="09C145EE" w14:textId="77777777" w:rsidR="00AF2521" w:rsidRPr="00AF2521" w:rsidRDefault="00AF2521" w:rsidP="00AF2521">
      <w:pPr>
        <w:pStyle w:val="BodyText"/>
        <w:rPr>
          <w:rFonts w:asciiTheme="majorHAnsi" w:hAnsiTheme="majorHAnsi"/>
          <w:sz w:val="22"/>
          <w:szCs w:val="22"/>
        </w:rPr>
      </w:pPr>
    </w:p>
    <w:p w14:paraId="71D2BBB8" w14:textId="577D13F3" w:rsidR="00AF2521" w:rsidRPr="00AF2521" w:rsidRDefault="00AF2521" w:rsidP="003D4029">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68992" behindDoc="0" locked="0" layoutInCell="0" allowOverlap="1" wp14:anchorId="2FF4285D" wp14:editId="44BD365A">
                <wp:simplePos x="0" y="0"/>
                <wp:positionH relativeFrom="column">
                  <wp:posOffset>3648075</wp:posOffset>
                </wp:positionH>
                <wp:positionV relativeFrom="paragraph">
                  <wp:posOffset>4445</wp:posOffset>
                </wp:positionV>
                <wp:extent cx="2333625" cy="0"/>
                <wp:effectExtent l="13335" t="15875" r="27940" b="22225"/>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1460D" id="Line 1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5pt" to="4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" o:allowincell="f"/>
            </w:pict>
          </mc:Fallback>
        </mc:AlternateContent>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t>Date:</w:t>
      </w:r>
    </w:p>
    <w:sectPr w:rsidR="00AF2521" w:rsidRPr="00AF2521" w:rsidSect="001409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8A10" w14:textId="77777777" w:rsidR="00E158F8" w:rsidRDefault="00E158F8" w:rsidP="00D21F3A">
      <w:r>
        <w:separator/>
      </w:r>
    </w:p>
  </w:endnote>
  <w:endnote w:type="continuationSeparator" w:id="0">
    <w:p w14:paraId="4B7B2AF4" w14:textId="77777777" w:rsidR="00E158F8" w:rsidRDefault="00E158F8" w:rsidP="00D2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8A64" w14:textId="77777777" w:rsidR="00D21F3A" w:rsidRDefault="00D2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3789" w14:textId="11453D14" w:rsidR="00D441B8" w:rsidRDefault="0055405A">
    <w:pPr>
      <w:spacing w:line="200" w:lineRule="exact"/>
      <w:rPr>
        <w:sz w:val="20"/>
      </w:rPr>
    </w:pPr>
    <w:r>
      <w:rPr>
        <w:noProof/>
        <w:sz w:val="22"/>
        <w:szCs w:val="22"/>
      </w:rPr>
      <mc:AlternateContent>
        <mc:Choice Requires="wps">
          <w:drawing>
            <wp:anchor distT="0" distB="0" distL="114300" distR="114300" simplePos="0" relativeHeight="251659264" behindDoc="1" locked="0" layoutInCell="1" allowOverlap="1" wp14:anchorId="7B1F5C14" wp14:editId="3DE83BA7">
              <wp:simplePos x="0" y="0"/>
              <wp:positionH relativeFrom="page">
                <wp:posOffset>3821430</wp:posOffset>
              </wp:positionH>
              <wp:positionV relativeFrom="page">
                <wp:posOffset>9283065</wp:posOffset>
              </wp:positionV>
              <wp:extent cx="128270" cy="164465"/>
              <wp:effectExtent l="1905" t="0" r="3175" b="127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C5F7A" w14:textId="1E2600C3" w:rsidR="00D441B8" w:rsidRDefault="00D21F3A">
                          <w:pPr>
                            <w:spacing w:line="245" w:lineRule="exact"/>
                            <w:ind w:left="40"/>
                            <w:rPr>
                              <w:rFonts w:eastAsia="Arial" w:cs="Arial"/>
                            </w:rPr>
                          </w:pPr>
                          <w:r>
                            <w:fldChar w:fldCharType="begin"/>
                          </w:r>
                          <w:r>
                            <w:rPr>
                              <w:rFonts w:eastAsia="Arial" w:cs="Arial"/>
                              <w:sz w:val="22"/>
                              <w:szCs w:val="22"/>
                            </w:rPr>
                            <w:instrText xml:space="preserve"> PAGE </w:instrText>
                          </w:r>
                          <w:r>
                            <w:fldChar w:fldCharType="separate"/>
                          </w:r>
                          <w:r w:rsidR="006402F5">
                            <w:rPr>
                              <w:rFonts w:eastAsia="Arial" w:cs="Arial"/>
                              <w:noProof/>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F5C14" id="_x0000_t202" coordsize="21600,21600" o:spt="202" path="m,l,21600r21600,l21600,xe">
              <v:stroke joinstyle="miter"/>
              <v:path gradientshapeok="t" o:connecttype="rect"/>
            </v:shapetype>
            <v:shape id="Text Box 1" o:spid="_x0000_s1026" type="#_x0000_t202" style="position:absolute;margin-left:300.9pt;margin-top:730.95pt;width:10.1pt;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Ud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" filled="f" stroked="f">
              <v:textbox inset="0,0,0,0">
                <w:txbxContent>
                  <w:p w14:paraId="7D1C5F7A" w14:textId="1E2600C3" w:rsidR="00D441B8" w:rsidRDefault="00D21F3A">
                    <w:pPr>
                      <w:spacing w:line="245" w:lineRule="exact"/>
                      <w:ind w:left="40"/>
                      <w:rPr>
                        <w:rFonts w:eastAsia="Arial" w:cs="Arial"/>
                      </w:rPr>
                    </w:pPr>
                    <w:r>
                      <w:fldChar w:fldCharType="begin"/>
                    </w:r>
                    <w:r>
                      <w:rPr>
                        <w:rFonts w:eastAsia="Arial" w:cs="Arial"/>
                        <w:sz w:val="22"/>
                        <w:szCs w:val="22"/>
                      </w:rPr>
                      <w:instrText xml:space="preserve"> PAGE </w:instrText>
                    </w:r>
                    <w:r>
                      <w:fldChar w:fldCharType="separate"/>
                    </w:r>
                    <w:r w:rsidR="006402F5">
                      <w:rPr>
                        <w:rFonts w:eastAsia="Arial" w:cs="Arial"/>
                        <w:noProof/>
                        <w:sz w:val="22"/>
                        <w:szCs w:val="22"/>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40C6" w14:textId="77777777" w:rsidR="00D21F3A" w:rsidRDefault="00D2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32A8" w14:textId="77777777" w:rsidR="00E158F8" w:rsidRDefault="00E158F8" w:rsidP="00D21F3A">
      <w:r>
        <w:separator/>
      </w:r>
    </w:p>
  </w:footnote>
  <w:footnote w:type="continuationSeparator" w:id="0">
    <w:p w14:paraId="56DBC286" w14:textId="77777777" w:rsidR="00E158F8" w:rsidRDefault="00E158F8" w:rsidP="00D2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CFA8" w14:textId="4783C55B" w:rsidR="00D21F3A" w:rsidRDefault="00D21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62A0" w14:textId="25371F82" w:rsidR="00D21F3A" w:rsidRDefault="00D21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0FB5" w14:textId="42801A75" w:rsidR="00D21F3A" w:rsidRDefault="00D21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127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01138F8"/>
    <w:multiLevelType w:val="multilevel"/>
    <w:tmpl w:val="40DCA16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7A4223"/>
    <w:multiLevelType w:val="hybridMultilevel"/>
    <w:tmpl w:val="34483BBA"/>
    <w:lvl w:ilvl="0" w:tplc="04090013">
      <w:start w:val="1"/>
      <w:numFmt w:val="upperRoman"/>
      <w:lvlText w:val="%1."/>
      <w:lvlJc w:val="right"/>
      <w:pPr>
        <w:ind w:left="720" w:hanging="180"/>
      </w:pPr>
    </w:lvl>
    <w:lvl w:ilvl="1" w:tplc="C6FC2A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96E1F"/>
    <w:multiLevelType w:val="hybridMultilevel"/>
    <w:tmpl w:val="0494E61A"/>
    <w:lvl w:ilvl="0" w:tplc="062C36D4">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FA262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8A40A44"/>
    <w:multiLevelType w:val="singleLevel"/>
    <w:tmpl w:val="CEC26F2E"/>
    <w:lvl w:ilvl="0">
      <w:start w:val="16"/>
      <w:numFmt w:val="decimal"/>
      <w:lvlText w:val="%1."/>
      <w:lvlJc w:val="left"/>
      <w:pPr>
        <w:tabs>
          <w:tab w:val="num" w:pos="750"/>
        </w:tabs>
        <w:ind w:left="750" w:hanging="390"/>
      </w:pPr>
      <w:rPr>
        <w:rFonts w:hint="default"/>
      </w:rPr>
    </w:lvl>
  </w:abstractNum>
  <w:abstractNum w:abstractNumId="6" w15:restartNumberingAfterBreak="0">
    <w:nsid w:val="66B8720F"/>
    <w:multiLevelType w:val="singleLevel"/>
    <w:tmpl w:val="DD300C0E"/>
    <w:lvl w:ilvl="0">
      <w:start w:val="1"/>
      <w:numFmt w:val="decimal"/>
      <w:lvlText w:val="%1."/>
      <w:lvlJc w:val="left"/>
      <w:pPr>
        <w:tabs>
          <w:tab w:val="num" w:pos="720"/>
        </w:tabs>
        <w:ind w:left="720" w:hanging="720"/>
      </w:pPr>
      <w:rPr>
        <w:rFonts w:hint="default"/>
      </w:rPr>
    </w:lvl>
  </w:abstractNum>
  <w:abstractNum w:abstractNumId="7" w15:restartNumberingAfterBreak="0">
    <w:nsid w:val="67F61281"/>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6C106893"/>
    <w:multiLevelType w:val="hybridMultilevel"/>
    <w:tmpl w:val="28C0D9C4"/>
    <w:lvl w:ilvl="0" w:tplc="E3C0E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810DF"/>
    <w:multiLevelType w:val="singleLevel"/>
    <w:tmpl w:val="29D4F6A8"/>
    <w:lvl w:ilvl="0">
      <w:start w:val="15"/>
      <w:numFmt w:val="decimal"/>
      <w:lvlText w:val="%1."/>
      <w:lvlJc w:val="left"/>
      <w:pPr>
        <w:tabs>
          <w:tab w:val="num" w:pos="750"/>
        </w:tabs>
        <w:ind w:left="750" w:hanging="390"/>
      </w:pPr>
      <w:rPr>
        <w:rFonts w:hint="default"/>
      </w:rPr>
    </w:lvl>
  </w:abstractNum>
  <w:num w:numId="1" w16cid:durableId="140512846">
    <w:abstractNumId w:val="6"/>
  </w:num>
  <w:num w:numId="2" w16cid:durableId="24907862">
    <w:abstractNumId w:val="7"/>
  </w:num>
  <w:num w:numId="3" w16cid:durableId="969166078">
    <w:abstractNumId w:val="0"/>
  </w:num>
  <w:num w:numId="4" w16cid:durableId="944964967">
    <w:abstractNumId w:val="4"/>
  </w:num>
  <w:num w:numId="5" w16cid:durableId="1735083931">
    <w:abstractNumId w:val="9"/>
  </w:num>
  <w:num w:numId="6" w16cid:durableId="973951895">
    <w:abstractNumId w:val="5"/>
  </w:num>
  <w:num w:numId="7" w16cid:durableId="1702315232">
    <w:abstractNumId w:val="8"/>
  </w:num>
  <w:num w:numId="8" w16cid:durableId="1741753985">
    <w:abstractNumId w:val="3"/>
  </w:num>
  <w:num w:numId="9" w16cid:durableId="2071924559">
    <w:abstractNumId w:val="2"/>
  </w:num>
  <w:num w:numId="10" w16cid:durableId="140047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BB"/>
    <w:rsid w:val="0004204C"/>
    <w:rsid w:val="000A3BCD"/>
    <w:rsid w:val="00140924"/>
    <w:rsid w:val="0015630D"/>
    <w:rsid w:val="001B2291"/>
    <w:rsid w:val="001B24CF"/>
    <w:rsid w:val="001E3D74"/>
    <w:rsid w:val="0025679C"/>
    <w:rsid w:val="002574BB"/>
    <w:rsid w:val="00325324"/>
    <w:rsid w:val="00330B23"/>
    <w:rsid w:val="003826AA"/>
    <w:rsid w:val="003D4029"/>
    <w:rsid w:val="00434437"/>
    <w:rsid w:val="00450E0E"/>
    <w:rsid w:val="004C31BF"/>
    <w:rsid w:val="004F1EDF"/>
    <w:rsid w:val="00521E29"/>
    <w:rsid w:val="0055405A"/>
    <w:rsid w:val="00555BD2"/>
    <w:rsid w:val="00626BE2"/>
    <w:rsid w:val="006402F5"/>
    <w:rsid w:val="006569DA"/>
    <w:rsid w:val="006C2BC8"/>
    <w:rsid w:val="00703F60"/>
    <w:rsid w:val="007053EE"/>
    <w:rsid w:val="00797828"/>
    <w:rsid w:val="007B79B5"/>
    <w:rsid w:val="008215D3"/>
    <w:rsid w:val="0084796A"/>
    <w:rsid w:val="00882B34"/>
    <w:rsid w:val="0090503C"/>
    <w:rsid w:val="009B40E0"/>
    <w:rsid w:val="00A144A8"/>
    <w:rsid w:val="00A33D48"/>
    <w:rsid w:val="00A97793"/>
    <w:rsid w:val="00AE3CA7"/>
    <w:rsid w:val="00AF2521"/>
    <w:rsid w:val="00B076B5"/>
    <w:rsid w:val="00B774F9"/>
    <w:rsid w:val="00B961A7"/>
    <w:rsid w:val="00BB0722"/>
    <w:rsid w:val="00BB6CA9"/>
    <w:rsid w:val="00BD3D94"/>
    <w:rsid w:val="00C7018C"/>
    <w:rsid w:val="00C70ACD"/>
    <w:rsid w:val="00CB5DD1"/>
    <w:rsid w:val="00CF513E"/>
    <w:rsid w:val="00D0065E"/>
    <w:rsid w:val="00D21F3A"/>
    <w:rsid w:val="00DB7EFF"/>
    <w:rsid w:val="00DF46BD"/>
    <w:rsid w:val="00E011AD"/>
    <w:rsid w:val="00E158F8"/>
    <w:rsid w:val="00E916B2"/>
    <w:rsid w:val="00F07A96"/>
    <w:rsid w:val="00F41B4A"/>
    <w:rsid w:val="00F51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184D2C"/>
  <w15:docId w15:val="{CB5B34D0-E2E6-42D2-A81E-B58ECEB5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D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1EDF"/>
    <w:pPr>
      <w:jc w:val="center"/>
    </w:pPr>
    <w:rPr>
      <w:b/>
    </w:rPr>
  </w:style>
  <w:style w:type="paragraph" w:styleId="BodyText">
    <w:name w:val="Body Text"/>
    <w:basedOn w:val="Normal"/>
    <w:rsid w:val="004F1EDF"/>
    <w:rPr>
      <w:sz w:val="20"/>
    </w:rPr>
  </w:style>
  <w:style w:type="paragraph" w:styleId="BodyTextIndent">
    <w:name w:val="Body Text Indent"/>
    <w:basedOn w:val="Normal"/>
    <w:rsid w:val="004F1EDF"/>
    <w:pPr>
      <w:ind w:left="360" w:hanging="360"/>
    </w:pPr>
    <w:rPr>
      <w:sz w:val="20"/>
    </w:rPr>
  </w:style>
  <w:style w:type="paragraph" w:styleId="BodyText2">
    <w:name w:val="Body Text 2"/>
    <w:basedOn w:val="Normal"/>
    <w:rsid w:val="004F1EDF"/>
    <w:rPr>
      <w:sz w:val="18"/>
    </w:rPr>
  </w:style>
  <w:style w:type="character" w:styleId="FollowedHyperlink">
    <w:name w:val="FollowedHyperlink"/>
    <w:basedOn w:val="DefaultParagraphFont"/>
    <w:uiPriority w:val="99"/>
    <w:semiHidden/>
    <w:unhideWhenUsed/>
    <w:rsid w:val="00E916B2"/>
    <w:rPr>
      <w:color w:val="800080" w:themeColor="followedHyperlink"/>
      <w:u w:val="single"/>
    </w:rPr>
  </w:style>
  <w:style w:type="paragraph" w:styleId="BalloonText">
    <w:name w:val="Balloon Text"/>
    <w:basedOn w:val="Normal"/>
    <w:link w:val="BalloonTextChar"/>
    <w:uiPriority w:val="99"/>
    <w:semiHidden/>
    <w:unhideWhenUsed/>
    <w:rsid w:val="0004204C"/>
    <w:rPr>
      <w:rFonts w:ascii="Lucida Grande" w:hAnsi="Lucida Grande"/>
      <w:sz w:val="18"/>
      <w:szCs w:val="18"/>
    </w:rPr>
  </w:style>
  <w:style w:type="character" w:customStyle="1" w:styleId="BalloonTextChar">
    <w:name w:val="Balloon Text Char"/>
    <w:basedOn w:val="DefaultParagraphFont"/>
    <w:link w:val="BalloonText"/>
    <w:uiPriority w:val="99"/>
    <w:semiHidden/>
    <w:rsid w:val="0004204C"/>
    <w:rPr>
      <w:rFonts w:ascii="Lucida Grande" w:hAnsi="Lucida Grande"/>
      <w:sz w:val="18"/>
      <w:szCs w:val="18"/>
    </w:rPr>
  </w:style>
  <w:style w:type="table" w:styleId="TableGrid">
    <w:name w:val="Table Grid"/>
    <w:basedOn w:val="TableNormal"/>
    <w:uiPriority w:val="59"/>
    <w:rsid w:val="00C7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ACD"/>
    <w:pPr>
      <w:ind w:left="720"/>
      <w:contextualSpacing/>
    </w:pPr>
  </w:style>
  <w:style w:type="paragraph" w:styleId="Header">
    <w:name w:val="header"/>
    <w:basedOn w:val="Normal"/>
    <w:link w:val="HeaderChar"/>
    <w:uiPriority w:val="99"/>
    <w:unhideWhenUsed/>
    <w:rsid w:val="00D21F3A"/>
    <w:pPr>
      <w:tabs>
        <w:tab w:val="center" w:pos="4320"/>
        <w:tab w:val="right" w:pos="8640"/>
      </w:tabs>
    </w:pPr>
  </w:style>
  <w:style w:type="character" w:customStyle="1" w:styleId="HeaderChar">
    <w:name w:val="Header Char"/>
    <w:basedOn w:val="DefaultParagraphFont"/>
    <w:link w:val="Header"/>
    <w:uiPriority w:val="99"/>
    <w:rsid w:val="00D21F3A"/>
    <w:rPr>
      <w:rFonts w:ascii="Arial" w:hAnsi="Arial"/>
      <w:sz w:val="24"/>
    </w:rPr>
  </w:style>
  <w:style w:type="paragraph" w:styleId="Footer">
    <w:name w:val="footer"/>
    <w:basedOn w:val="Normal"/>
    <w:link w:val="FooterChar"/>
    <w:uiPriority w:val="99"/>
    <w:unhideWhenUsed/>
    <w:rsid w:val="00D21F3A"/>
    <w:pPr>
      <w:tabs>
        <w:tab w:val="center" w:pos="4320"/>
        <w:tab w:val="right" w:pos="8640"/>
      </w:tabs>
    </w:pPr>
  </w:style>
  <w:style w:type="character" w:customStyle="1" w:styleId="FooterChar">
    <w:name w:val="Footer Char"/>
    <w:basedOn w:val="DefaultParagraphFont"/>
    <w:link w:val="Footer"/>
    <w:uiPriority w:val="99"/>
    <w:rsid w:val="00D21F3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College of New Jersey / College Union Board</vt:lpstr>
    </vt:vector>
  </TitlesOfParts>
  <Company>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College of New Jersey / College Union Board</dc:title>
  <dc:subject/>
  <dc:creator>The College of New Jersey</dc:creator>
  <cp:keywords/>
  <dc:description/>
  <cp:lastModifiedBy>Microsoft Office User</cp:lastModifiedBy>
  <cp:revision>2</cp:revision>
  <cp:lastPrinted>2008-09-08T17:04:00Z</cp:lastPrinted>
  <dcterms:created xsi:type="dcterms:W3CDTF">2023-07-27T15:19:00Z</dcterms:created>
  <dcterms:modified xsi:type="dcterms:W3CDTF">2023-07-27T15:19:00Z</dcterms:modified>
</cp:coreProperties>
</file>